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FC" w:rsidRPr="003E605E" w:rsidRDefault="001D753B" w:rsidP="005655FC">
      <w:pPr>
        <w:adjustRightInd w:val="0"/>
        <w:jc w:val="center"/>
        <w:rPr>
          <w:b/>
          <w:iCs/>
          <w:color w:val="000000"/>
          <w:sz w:val="28"/>
          <w:szCs w:val="28"/>
          <w:u w:val="single"/>
          <w:lang w:val="ru-RU" w:bidi="ru-RU"/>
        </w:rPr>
      </w:pPr>
      <w:r w:rsidRPr="00C71D12">
        <w:rPr>
          <w:b/>
          <w:bCs/>
          <w:sz w:val="28"/>
          <w:szCs w:val="28"/>
          <w:lang w:val="ru-RU" w:eastAsia="ru-RU"/>
        </w:rPr>
        <w:t xml:space="preserve">  </w:t>
      </w:r>
      <w:r w:rsidRPr="003E605E">
        <w:rPr>
          <w:b/>
          <w:bCs/>
          <w:sz w:val="28"/>
          <w:szCs w:val="28"/>
          <w:u w:val="single"/>
          <w:lang w:val="ru-RU" w:eastAsia="ru-RU"/>
        </w:rPr>
        <w:t xml:space="preserve">ТЕМАТИКА КОНТРОЛЬНЫХ РАБОТ </w:t>
      </w:r>
      <w:r w:rsidRPr="003E605E">
        <w:rPr>
          <w:b/>
          <w:iCs/>
          <w:color w:val="000000"/>
          <w:sz w:val="28"/>
          <w:szCs w:val="28"/>
          <w:u w:val="single"/>
          <w:lang w:val="ru-RU" w:bidi="ru-RU"/>
        </w:rPr>
        <w:t>ДЛЯ СТУДЕНТОВ ЗФО</w:t>
      </w:r>
    </w:p>
    <w:p w:rsidR="003E605E" w:rsidRPr="00DE5FC3" w:rsidRDefault="003E605E" w:rsidP="005655FC">
      <w:pPr>
        <w:adjustRightInd w:val="0"/>
        <w:jc w:val="center"/>
        <w:rPr>
          <w:b/>
          <w:iCs/>
          <w:color w:val="000000"/>
          <w:sz w:val="28"/>
          <w:szCs w:val="28"/>
          <w:lang w:val="ru-RU" w:bidi="ru-RU"/>
        </w:rPr>
      </w:pPr>
      <w:r w:rsidRPr="003E605E">
        <w:rPr>
          <w:b/>
          <w:iCs/>
          <w:color w:val="000000"/>
          <w:sz w:val="28"/>
          <w:szCs w:val="28"/>
          <w:u w:val="single"/>
          <w:lang w:val="ru-RU" w:bidi="ru-RU"/>
        </w:rPr>
        <w:t>направления 38.03.01  Экономика</w:t>
      </w:r>
      <w:r>
        <w:rPr>
          <w:b/>
          <w:iCs/>
          <w:color w:val="000000"/>
          <w:sz w:val="28"/>
          <w:szCs w:val="28"/>
          <w:lang w:val="ru-RU" w:bidi="ru-RU"/>
        </w:rPr>
        <w:t xml:space="preserve"> </w:t>
      </w:r>
    </w:p>
    <w:p w:rsidR="00C71D12" w:rsidRDefault="00C71D12" w:rsidP="005655FC">
      <w:pPr>
        <w:spacing w:before="120"/>
        <w:ind w:firstLine="567"/>
        <w:jc w:val="both"/>
        <w:rPr>
          <w:b/>
          <w:iCs/>
          <w:sz w:val="28"/>
          <w:szCs w:val="28"/>
          <w:u w:val="single"/>
          <w:lang w:val="ru-RU"/>
        </w:rPr>
      </w:pPr>
    </w:p>
    <w:p w:rsidR="003E605E" w:rsidRDefault="003E605E" w:rsidP="003E605E">
      <w:pPr>
        <w:pStyle w:val="30"/>
        <w:shd w:val="clear" w:color="auto" w:fill="auto"/>
        <w:spacing w:line="240" w:lineRule="auto"/>
        <w:ind w:firstLine="567"/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</w:pPr>
      <w:r w:rsidRPr="003E605E"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t>Теоретическая часть (проверка знаний):</w:t>
      </w:r>
    </w:p>
    <w:p w:rsidR="003E605E" w:rsidRPr="003E605E" w:rsidRDefault="003E605E" w:rsidP="003E605E">
      <w:pPr>
        <w:pStyle w:val="30"/>
        <w:shd w:val="clear" w:color="auto" w:fill="auto"/>
        <w:spacing w:line="240" w:lineRule="auto"/>
        <w:ind w:firstLine="567"/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</w:pP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Предмет микроэкономики. Методология микроэкономического анали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softHyphen/>
        <w:t>за.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 xml:space="preserve">Собственность как экономическая категория. Различные трактовки собственности. 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Эволюция отношений собственности.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Виды и формы собственности: преимущества и недостатки.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Формы и методы изменения собственности.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 xml:space="preserve">Производство и потребности. Виды потребностей. 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Закон возвышения потребностей.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 xml:space="preserve">Ресурсы производства их структура. Экономический выбор. 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Кривая производственных возможностей.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Содержание и структура факторов производства.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 xml:space="preserve">Производственная функция: сущность и значение. Производственный выбор в краткосрочном периоде. 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Закон убывающей производительно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сти факторов.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Производственный выбор в долгосрочном периоде: замещение факто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softHyphen/>
        <w:t xml:space="preserve">ров производства. 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Выбор оптимального размера производства. Эффект масштаба.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Производство и технический прогресс.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Общая характеристика основных стадий экономического развития. Экономические системы общества сущность и виды.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Экономические формы организации хозяйственной жизни.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Трудовая теория стоимости. Товар и его свойства. Альтернативные концепций стоимости: предельной полезности, факторов производства, спроса и предложения.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Сущность и функции денег.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Сущность, черты рынка, условия возникновения рынка, функции рын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softHyphen/>
        <w:t>ка.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Структура рынка. Основные критерии классификаций рынка.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Сущность, происхождение и основные элементы инфраструктуры рын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softHyphen/>
        <w:t>ка.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Общая характеристика рыночного спроса. Закон спроса.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Эластичность спроса. Виды эластичности.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 xml:space="preserve">Анализ рыночного предложения. Закон предложения. 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Эластичность Предложения.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Установления рыночного равновесия. Государственное регулирование цен в условиях рыночной экономики.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Теория полезности и анализ потребительских предпочтений.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Кривые безразличия. Предельная норма замены.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Бюджетные линии. Влияние доходов и цены на потребительское пове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softHyphen/>
        <w:t>дение.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Эффект замены и эффект дохода: сущность и взаимосвязь.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Конкуренция и ее виды. Движущие силы конкуренции.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Конкурентные стратегии фирм. Рыночная власть и ее показатели.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Общая характеристики совершенной конкуренции.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'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Поведение фирмы в краткосрочный период.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lastRenderedPageBreak/>
        <w:t>Поведение фирмы в долгосрочный период.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Общая характеристика олигополии.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Олигополистическое взаимодействие.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Модели кооперативного поведения. Модели некооперативного поведения.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Общая характеристика монополистической конкуренции.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Неценовая конкуренция и реклама.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Экономическая Природа и виды монополий.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Экономические последствия монополизации рынка. Регулирование деятельности монополии.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Ценовая конкуренция. Ценовая дискриминация: сущность и виды.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Рынки производственных ресурсов и факторные доходы,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Спрос и предложение ресурсов.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Общая характеристика рынка труда. Особенности спроса и предложе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softHyphen/>
        <w:t xml:space="preserve">ния рабочей силы. 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Ценообразование на рынке труда.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 xml:space="preserve">Особенности спроса и предложения капитала. 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Ценообразование на рынке капитала.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Эволюция земельных отношений. Земельная рента и ее виды.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Спрос и предложение земли.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Цена земли и факторы, влияющие на ее изменение.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Частичное и общее равновесие. Эффективность производства.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Эффективность производства. Эффективность в производстве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Рыночная неопределенность и риск.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Ассиметрия информации и эффективность рынка.</w:t>
      </w:r>
    </w:p>
    <w:p w:rsidR="003E605E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adjustRightInd w:val="0"/>
        <w:spacing w:line="24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 xml:space="preserve">Внешние эффекты: сущность и виды. 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Государственное регулирование внешних эффектов.</w:t>
      </w:r>
    </w:p>
    <w:p w:rsidR="005655FC" w:rsidRPr="003E605E" w:rsidRDefault="003E605E" w:rsidP="003E605E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adjustRightInd w:val="0"/>
        <w:spacing w:line="24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Природа общественных благ: особенности спроса и эффективный об</w:t>
      </w:r>
      <w:r w:rsidRPr="003E605E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softHyphen/>
        <w:t>мен предложения</w:t>
      </w: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Default="003E605E" w:rsidP="003E605E">
      <w:pPr>
        <w:adjustRightInd w:val="0"/>
        <w:jc w:val="both"/>
        <w:rPr>
          <w:b/>
          <w:bCs/>
          <w:sz w:val="28"/>
          <w:szCs w:val="28"/>
          <w:lang w:val="ru-RU" w:eastAsia="ru-RU"/>
        </w:rPr>
      </w:pPr>
    </w:p>
    <w:p w:rsidR="003E605E" w:rsidRPr="003E605E" w:rsidRDefault="003E605E" w:rsidP="003E605E">
      <w:pPr>
        <w:adjustRightInd w:val="0"/>
        <w:jc w:val="center"/>
        <w:rPr>
          <w:b/>
          <w:bCs/>
          <w:sz w:val="28"/>
          <w:szCs w:val="28"/>
          <w:u w:val="single"/>
          <w:lang w:val="ru-RU"/>
        </w:rPr>
      </w:pPr>
      <w:r w:rsidRPr="003E605E">
        <w:rPr>
          <w:b/>
          <w:bCs/>
          <w:sz w:val="28"/>
          <w:szCs w:val="28"/>
          <w:u w:val="single"/>
          <w:lang w:val="ru-RU"/>
        </w:rPr>
        <w:t>Практико-ориентированные задачи (проверка умений, навыков)</w:t>
      </w:r>
    </w:p>
    <w:p w:rsidR="003E605E" w:rsidRPr="003E605E" w:rsidRDefault="003E605E" w:rsidP="003E605E">
      <w:pPr>
        <w:adjustRightInd w:val="0"/>
        <w:jc w:val="center"/>
        <w:rPr>
          <w:b/>
          <w:bCs/>
          <w:sz w:val="28"/>
          <w:szCs w:val="28"/>
          <w:u w:val="single"/>
          <w:lang w:val="ru-RU"/>
        </w:rPr>
      </w:pPr>
    </w:p>
    <w:p w:rsidR="003E605E" w:rsidRPr="003E605E" w:rsidRDefault="003E605E" w:rsidP="003E605E">
      <w:pPr>
        <w:adjustRightInd w:val="0"/>
        <w:jc w:val="center"/>
        <w:rPr>
          <w:b/>
          <w:bCs/>
          <w:sz w:val="28"/>
          <w:szCs w:val="28"/>
          <w:u w:val="single"/>
          <w:lang w:val="ru-RU"/>
        </w:rPr>
      </w:pPr>
    </w:p>
    <w:p w:rsidR="003E605E" w:rsidRPr="003E605E" w:rsidRDefault="003E605E" w:rsidP="003E605E">
      <w:pPr>
        <w:tabs>
          <w:tab w:val="left" w:pos="284"/>
          <w:tab w:val="left" w:pos="1134"/>
        </w:tabs>
        <w:jc w:val="both"/>
        <w:rPr>
          <w:sz w:val="28"/>
          <w:szCs w:val="28"/>
          <w:lang w:val="ru-RU"/>
        </w:rPr>
      </w:pPr>
      <w:r w:rsidRPr="003E605E">
        <w:rPr>
          <w:b/>
          <w:bCs/>
          <w:color w:val="000000"/>
          <w:spacing w:val="-3"/>
          <w:sz w:val="28"/>
          <w:szCs w:val="28"/>
          <w:lang w:val="ru-RU"/>
        </w:rPr>
        <w:t xml:space="preserve">Вариант </w:t>
      </w:r>
      <w:r w:rsidRPr="003E605E">
        <w:rPr>
          <w:b/>
          <w:bCs/>
          <w:color w:val="000000"/>
          <w:spacing w:val="1"/>
          <w:sz w:val="28"/>
          <w:szCs w:val="28"/>
          <w:lang w:val="ru-RU"/>
        </w:rPr>
        <w:t>№ 1.</w:t>
      </w:r>
    </w:p>
    <w:p w:rsidR="003E605E" w:rsidRPr="003E605E" w:rsidRDefault="003E605E" w:rsidP="003E605E">
      <w:pPr>
        <w:tabs>
          <w:tab w:val="left" w:pos="284"/>
          <w:tab w:val="left" w:pos="1134"/>
        </w:tabs>
        <w:ind w:firstLine="567"/>
        <w:jc w:val="both"/>
        <w:rPr>
          <w:sz w:val="28"/>
          <w:szCs w:val="28"/>
          <w:lang w:val="ru-RU"/>
        </w:rPr>
      </w:pPr>
      <w:r w:rsidRPr="003E605E">
        <w:rPr>
          <w:sz w:val="28"/>
          <w:szCs w:val="28"/>
          <w:lang w:val="ru-RU"/>
        </w:rPr>
        <w:t xml:space="preserve">Кривая спроса на определенный товар описывается уравнением </w:t>
      </w:r>
      <w:r w:rsidRPr="003E605E">
        <w:rPr>
          <w:sz w:val="28"/>
          <w:szCs w:val="28"/>
        </w:rPr>
        <w:t>Q</w:t>
      </w:r>
      <w:r w:rsidRPr="003E605E">
        <w:rPr>
          <w:sz w:val="28"/>
          <w:szCs w:val="28"/>
          <w:vertAlign w:val="subscript"/>
        </w:rPr>
        <w:t>d</w:t>
      </w:r>
      <w:r w:rsidRPr="003E605E">
        <w:rPr>
          <w:sz w:val="28"/>
          <w:szCs w:val="28"/>
          <w:lang w:val="ru-RU"/>
        </w:rPr>
        <w:t>+2</w:t>
      </w:r>
      <w:r w:rsidRPr="003E605E">
        <w:rPr>
          <w:sz w:val="28"/>
          <w:szCs w:val="28"/>
        </w:rPr>
        <w:t>P</w:t>
      </w:r>
      <w:r w:rsidRPr="003E605E">
        <w:rPr>
          <w:sz w:val="28"/>
          <w:szCs w:val="28"/>
          <w:lang w:val="ru-RU"/>
        </w:rPr>
        <w:t>=600, кривая предлож</w:t>
      </w:r>
      <w:r w:rsidRPr="003E605E">
        <w:rPr>
          <w:sz w:val="28"/>
          <w:szCs w:val="28"/>
          <w:lang w:val="ru-RU"/>
        </w:rPr>
        <w:t>е</w:t>
      </w:r>
      <w:r w:rsidRPr="003E605E">
        <w:rPr>
          <w:sz w:val="28"/>
          <w:szCs w:val="28"/>
          <w:lang w:val="ru-RU"/>
        </w:rPr>
        <w:t xml:space="preserve">ние уравнением </w:t>
      </w:r>
      <w:r w:rsidRPr="003E605E">
        <w:rPr>
          <w:sz w:val="28"/>
          <w:szCs w:val="28"/>
        </w:rPr>
        <w:t>Qs</w:t>
      </w:r>
      <w:r w:rsidRPr="003E605E">
        <w:rPr>
          <w:sz w:val="28"/>
          <w:szCs w:val="28"/>
          <w:lang w:val="ru-RU"/>
        </w:rPr>
        <w:t>-4</w:t>
      </w:r>
      <w:r w:rsidRPr="003E605E">
        <w:rPr>
          <w:sz w:val="28"/>
          <w:szCs w:val="28"/>
        </w:rPr>
        <w:t>p</w:t>
      </w:r>
      <w:r w:rsidRPr="003E605E">
        <w:rPr>
          <w:sz w:val="28"/>
          <w:szCs w:val="28"/>
          <w:lang w:val="ru-RU"/>
        </w:rPr>
        <w:t xml:space="preserve">=300. Предположим, что государство установило фиксированную цену на этот товар на уровне 10 д.ед. </w:t>
      </w:r>
    </w:p>
    <w:p w:rsidR="003E605E" w:rsidRPr="003E605E" w:rsidRDefault="003E605E" w:rsidP="003E605E">
      <w:pPr>
        <w:tabs>
          <w:tab w:val="left" w:pos="284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3E605E">
        <w:rPr>
          <w:b/>
          <w:sz w:val="28"/>
          <w:szCs w:val="28"/>
        </w:rPr>
        <w:t>Определите:</w:t>
      </w:r>
    </w:p>
    <w:p w:rsidR="003E605E" w:rsidRPr="003E605E" w:rsidRDefault="003E605E" w:rsidP="003E605E">
      <w:pPr>
        <w:widowControl/>
        <w:numPr>
          <w:ilvl w:val="0"/>
          <w:numId w:val="6"/>
        </w:numPr>
        <w:tabs>
          <w:tab w:val="left" w:pos="284"/>
          <w:tab w:val="left" w:pos="1134"/>
        </w:tabs>
        <w:autoSpaceDE/>
        <w:autoSpaceDN/>
        <w:ind w:left="0" w:firstLine="567"/>
        <w:jc w:val="both"/>
        <w:rPr>
          <w:sz w:val="28"/>
          <w:szCs w:val="28"/>
          <w:lang w:val="ru-RU"/>
        </w:rPr>
      </w:pPr>
      <w:r w:rsidRPr="003E605E">
        <w:rPr>
          <w:sz w:val="28"/>
          <w:szCs w:val="28"/>
          <w:lang w:val="ru-RU"/>
        </w:rPr>
        <w:t xml:space="preserve">Насколько эта отклоняется от равновесной? </w:t>
      </w:r>
    </w:p>
    <w:p w:rsidR="003E605E" w:rsidRPr="003E605E" w:rsidRDefault="003E605E" w:rsidP="003E605E">
      <w:pPr>
        <w:widowControl/>
        <w:numPr>
          <w:ilvl w:val="0"/>
          <w:numId w:val="6"/>
        </w:numPr>
        <w:tabs>
          <w:tab w:val="left" w:pos="284"/>
          <w:tab w:val="left" w:pos="1134"/>
        </w:tabs>
        <w:autoSpaceDE/>
        <w:autoSpaceDN/>
        <w:ind w:left="0" w:firstLine="567"/>
        <w:jc w:val="both"/>
        <w:rPr>
          <w:sz w:val="28"/>
          <w:szCs w:val="28"/>
          <w:lang w:val="ru-RU"/>
        </w:rPr>
      </w:pPr>
      <w:r w:rsidRPr="003E605E">
        <w:rPr>
          <w:sz w:val="28"/>
          <w:szCs w:val="28"/>
          <w:lang w:val="ru-RU"/>
        </w:rPr>
        <w:t xml:space="preserve">Приведет ли установление фиксированной цены к дефициту или излишку товара на рынке, и в каком, количестве? </w:t>
      </w: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1"/>
          <w:sz w:val="28"/>
          <w:szCs w:val="28"/>
          <w:lang w:val="ru-RU"/>
        </w:rPr>
      </w:pPr>
      <w:r w:rsidRPr="003E605E">
        <w:rPr>
          <w:b/>
          <w:bCs/>
          <w:color w:val="000000"/>
          <w:spacing w:val="-3"/>
          <w:sz w:val="28"/>
          <w:szCs w:val="28"/>
          <w:lang w:val="ru-RU"/>
        </w:rPr>
        <w:t xml:space="preserve">Вариант </w:t>
      </w:r>
      <w:r w:rsidRPr="003E605E">
        <w:rPr>
          <w:b/>
          <w:bCs/>
          <w:color w:val="000000"/>
          <w:spacing w:val="1"/>
          <w:sz w:val="28"/>
          <w:szCs w:val="28"/>
          <w:lang w:val="ru-RU"/>
        </w:rPr>
        <w:t>№ 2.</w:t>
      </w:r>
    </w:p>
    <w:p w:rsidR="003E605E" w:rsidRPr="003E605E" w:rsidRDefault="003E605E" w:rsidP="003E605E">
      <w:pPr>
        <w:shd w:val="clear" w:color="auto" w:fill="FFFFFF"/>
        <w:tabs>
          <w:tab w:val="left" w:pos="682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3E605E">
        <w:rPr>
          <w:color w:val="000000"/>
          <w:sz w:val="28"/>
          <w:szCs w:val="28"/>
          <w:lang w:val="ru-RU"/>
        </w:rPr>
        <w:t>В таблице представлены два варианта динамики совокупной (</w:t>
      </w:r>
      <w:r w:rsidRPr="003E605E">
        <w:rPr>
          <w:color w:val="000000"/>
          <w:sz w:val="28"/>
          <w:szCs w:val="28"/>
        </w:rPr>
        <w:t>TU</w:t>
      </w:r>
      <w:r w:rsidRPr="003E605E">
        <w:rPr>
          <w:color w:val="000000"/>
          <w:sz w:val="28"/>
          <w:szCs w:val="28"/>
          <w:lang w:val="ru-RU"/>
        </w:rPr>
        <w:t>) и предельной полезности (</w:t>
      </w:r>
      <w:r w:rsidRPr="003E605E">
        <w:rPr>
          <w:color w:val="000000"/>
          <w:sz w:val="28"/>
          <w:szCs w:val="28"/>
        </w:rPr>
        <w:t>MU</w:t>
      </w:r>
      <w:r w:rsidRPr="003E605E">
        <w:rPr>
          <w:color w:val="000000"/>
          <w:sz w:val="28"/>
          <w:szCs w:val="28"/>
          <w:lang w:val="ru-RU"/>
        </w:rPr>
        <w:t xml:space="preserve">) условного товара. </w:t>
      </w:r>
      <w:r w:rsidRPr="003E605E">
        <w:rPr>
          <w:color w:val="000000"/>
          <w:sz w:val="28"/>
          <w:szCs w:val="28"/>
        </w:rPr>
        <w:t>Задание: заполните недостающие клетки в таблице.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0"/>
        <w:gridCol w:w="1985"/>
        <w:gridCol w:w="1971"/>
        <w:gridCol w:w="1985"/>
        <w:gridCol w:w="1915"/>
      </w:tblGrid>
      <w:tr w:rsidR="003E605E" w:rsidRPr="003E605E" w:rsidTr="009D6E7A">
        <w:trPr>
          <w:trHeight w:val="391"/>
          <w:jc w:val="center"/>
        </w:trPr>
        <w:tc>
          <w:tcPr>
            <w:tcW w:w="1980" w:type="dxa"/>
            <w:vMerge w:val="restart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Количество т</w:t>
            </w:r>
            <w:r w:rsidRPr="003E605E">
              <w:rPr>
                <w:sz w:val="28"/>
                <w:szCs w:val="28"/>
              </w:rPr>
              <w:t>о</w:t>
            </w:r>
            <w:r w:rsidRPr="003E605E">
              <w:rPr>
                <w:sz w:val="28"/>
                <w:szCs w:val="28"/>
              </w:rPr>
              <w:t>вара</w:t>
            </w:r>
          </w:p>
        </w:tc>
        <w:tc>
          <w:tcPr>
            <w:tcW w:w="3956" w:type="dxa"/>
            <w:gridSpan w:val="2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Вариант 1</w:t>
            </w:r>
          </w:p>
        </w:tc>
        <w:tc>
          <w:tcPr>
            <w:tcW w:w="3900" w:type="dxa"/>
            <w:gridSpan w:val="2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Вариант 2</w:t>
            </w:r>
          </w:p>
        </w:tc>
      </w:tr>
      <w:tr w:rsidR="003E605E" w:rsidRPr="003E605E" w:rsidTr="009D6E7A">
        <w:trPr>
          <w:trHeight w:val="150"/>
          <w:jc w:val="center"/>
        </w:trPr>
        <w:tc>
          <w:tcPr>
            <w:tcW w:w="1980" w:type="dxa"/>
            <w:vMerge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color w:val="000000"/>
                <w:spacing w:val="-7"/>
                <w:sz w:val="28"/>
                <w:szCs w:val="28"/>
              </w:rPr>
              <w:t>TU</w:t>
            </w:r>
          </w:p>
        </w:tc>
        <w:tc>
          <w:tcPr>
            <w:tcW w:w="1971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color w:val="000000"/>
                <w:spacing w:val="-7"/>
                <w:sz w:val="28"/>
                <w:szCs w:val="28"/>
              </w:rPr>
              <w:t>MU</w:t>
            </w:r>
          </w:p>
        </w:tc>
        <w:tc>
          <w:tcPr>
            <w:tcW w:w="198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color w:val="000000"/>
                <w:spacing w:val="-7"/>
                <w:sz w:val="28"/>
                <w:szCs w:val="28"/>
              </w:rPr>
              <w:t>TU</w:t>
            </w:r>
          </w:p>
        </w:tc>
        <w:tc>
          <w:tcPr>
            <w:tcW w:w="191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color w:val="000000"/>
                <w:spacing w:val="-7"/>
                <w:sz w:val="28"/>
                <w:szCs w:val="28"/>
              </w:rPr>
              <w:t>MU</w:t>
            </w:r>
          </w:p>
        </w:tc>
      </w:tr>
      <w:tr w:rsidR="003E605E" w:rsidRPr="003E605E" w:rsidTr="009D6E7A">
        <w:trPr>
          <w:trHeight w:val="376"/>
          <w:jc w:val="center"/>
        </w:trPr>
        <w:tc>
          <w:tcPr>
            <w:tcW w:w="1980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800</w:t>
            </w:r>
          </w:p>
        </w:tc>
        <w:tc>
          <w:tcPr>
            <w:tcW w:w="1971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800</w:t>
            </w:r>
          </w:p>
        </w:tc>
        <w:tc>
          <w:tcPr>
            <w:tcW w:w="198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1200</w:t>
            </w:r>
          </w:p>
        </w:tc>
        <w:tc>
          <w:tcPr>
            <w:tcW w:w="191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…</w:t>
            </w:r>
          </w:p>
        </w:tc>
      </w:tr>
      <w:tr w:rsidR="003E605E" w:rsidRPr="003E605E" w:rsidTr="009D6E7A">
        <w:trPr>
          <w:trHeight w:val="376"/>
          <w:jc w:val="center"/>
        </w:trPr>
        <w:tc>
          <w:tcPr>
            <w:tcW w:w="1980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1400</w:t>
            </w:r>
          </w:p>
        </w:tc>
        <w:tc>
          <w:tcPr>
            <w:tcW w:w="1971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…</w:t>
            </w:r>
          </w:p>
        </w:tc>
        <w:tc>
          <w:tcPr>
            <w:tcW w:w="198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…</w:t>
            </w:r>
          </w:p>
        </w:tc>
        <w:tc>
          <w:tcPr>
            <w:tcW w:w="191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900</w:t>
            </w:r>
          </w:p>
        </w:tc>
      </w:tr>
      <w:tr w:rsidR="003E605E" w:rsidRPr="003E605E" w:rsidTr="009D6E7A">
        <w:trPr>
          <w:trHeight w:val="391"/>
          <w:jc w:val="center"/>
        </w:trPr>
        <w:tc>
          <w:tcPr>
            <w:tcW w:w="1980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1900</w:t>
            </w:r>
          </w:p>
        </w:tc>
        <w:tc>
          <w:tcPr>
            <w:tcW w:w="1971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500</w:t>
            </w:r>
          </w:p>
        </w:tc>
        <w:tc>
          <w:tcPr>
            <w:tcW w:w="198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…</w:t>
            </w:r>
          </w:p>
        </w:tc>
        <w:tc>
          <w:tcPr>
            <w:tcW w:w="191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600</w:t>
            </w:r>
          </w:p>
        </w:tc>
      </w:tr>
      <w:tr w:rsidR="003E605E" w:rsidRPr="003E605E" w:rsidTr="009D6E7A">
        <w:trPr>
          <w:trHeight w:val="376"/>
          <w:jc w:val="center"/>
        </w:trPr>
        <w:tc>
          <w:tcPr>
            <w:tcW w:w="1980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2300</w:t>
            </w:r>
          </w:p>
        </w:tc>
        <w:tc>
          <w:tcPr>
            <w:tcW w:w="1971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…</w:t>
            </w:r>
          </w:p>
        </w:tc>
        <w:tc>
          <w:tcPr>
            <w:tcW w:w="198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3000</w:t>
            </w:r>
          </w:p>
        </w:tc>
        <w:tc>
          <w:tcPr>
            <w:tcW w:w="191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…</w:t>
            </w:r>
          </w:p>
        </w:tc>
      </w:tr>
      <w:tr w:rsidR="003E605E" w:rsidRPr="003E605E" w:rsidTr="009D6E7A">
        <w:trPr>
          <w:trHeight w:val="391"/>
          <w:jc w:val="center"/>
        </w:trPr>
        <w:tc>
          <w:tcPr>
            <w:tcW w:w="1980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…</w:t>
            </w:r>
          </w:p>
        </w:tc>
        <w:tc>
          <w:tcPr>
            <w:tcW w:w="1971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300</w:t>
            </w:r>
          </w:p>
        </w:tc>
        <w:tc>
          <w:tcPr>
            <w:tcW w:w="198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3100</w:t>
            </w:r>
          </w:p>
        </w:tc>
        <w:tc>
          <w:tcPr>
            <w:tcW w:w="1915" w:type="dxa"/>
            <w:vAlign w:val="center"/>
          </w:tcPr>
          <w:p w:rsidR="003E605E" w:rsidRPr="003E605E" w:rsidRDefault="003E605E" w:rsidP="009D6E7A">
            <w:pPr>
              <w:jc w:val="center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…</w:t>
            </w:r>
          </w:p>
        </w:tc>
      </w:tr>
    </w:tbl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1"/>
          <w:sz w:val="28"/>
          <w:szCs w:val="28"/>
        </w:rPr>
      </w:pPr>
      <w:r w:rsidRPr="003E605E">
        <w:rPr>
          <w:b/>
          <w:bCs/>
          <w:color w:val="000000"/>
          <w:spacing w:val="-3"/>
          <w:sz w:val="28"/>
          <w:szCs w:val="28"/>
        </w:rPr>
        <w:t xml:space="preserve">Вариант </w:t>
      </w:r>
      <w:r w:rsidRPr="003E605E">
        <w:rPr>
          <w:b/>
          <w:bCs/>
          <w:color w:val="000000"/>
          <w:spacing w:val="1"/>
          <w:sz w:val="28"/>
          <w:szCs w:val="28"/>
        </w:rPr>
        <w:t>№ 3.</w:t>
      </w:r>
    </w:p>
    <w:p w:rsidR="003E605E" w:rsidRPr="003E605E" w:rsidRDefault="003E605E" w:rsidP="003E605E">
      <w:pPr>
        <w:tabs>
          <w:tab w:val="left" w:pos="284"/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3E605E">
        <w:rPr>
          <w:sz w:val="28"/>
          <w:szCs w:val="28"/>
        </w:rPr>
        <w:t>На основании таблицы, определите:</w:t>
      </w:r>
    </w:p>
    <w:p w:rsidR="003E605E" w:rsidRPr="003E605E" w:rsidRDefault="003E605E" w:rsidP="003E605E">
      <w:pPr>
        <w:widowControl/>
        <w:numPr>
          <w:ilvl w:val="0"/>
          <w:numId w:val="11"/>
        </w:numPr>
        <w:tabs>
          <w:tab w:val="left" w:pos="284"/>
          <w:tab w:val="left" w:pos="567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E605E">
        <w:rPr>
          <w:sz w:val="28"/>
          <w:szCs w:val="28"/>
        </w:rPr>
        <w:t>средний продукт переменного фактора;</w:t>
      </w:r>
    </w:p>
    <w:p w:rsidR="003E605E" w:rsidRPr="003E605E" w:rsidRDefault="003E605E" w:rsidP="003E605E">
      <w:pPr>
        <w:widowControl/>
        <w:numPr>
          <w:ilvl w:val="0"/>
          <w:numId w:val="11"/>
        </w:numPr>
        <w:tabs>
          <w:tab w:val="left" w:pos="284"/>
          <w:tab w:val="left" w:pos="567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E605E">
        <w:rPr>
          <w:sz w:val="28"/>
          <w:szCs w:val="28"/>
        </w:rPr>
        <w:t>предельный продукт переменного фактора;</w:t>
      </w:r>
    </w:p>
    <w:p w:rsidR="003E605E" w:rsidRPr="003E605E" w:rsidRDefault="003E605E" w:rsidP="003E605E">
      <w:pPr>
        <w:widowControl/>
        <w:numPr>
          <w:ilvl w:val="0"/>
          <w:numId w:val="11"/>
        </w:numPr>
        <w:tabs>
          <w:tab w:val="left" w:pos="284"/>
          <w:tab w:val="left" w:pos="567"/>
          <w:tab w:val="left" w:pos="1134"/>
        </w:tabs>
        <w:autoSpaceDE/>
        <w:autoSpaceDN/>
        <w:ind w:left="0" w:firstLine="567"/>
        <w:jc w:val="both"/>
        <w:rPr>
          <w:sz w:val="28"/>
          <w:szCs w:val="28"/>
          <w:lang w:val="ru-RU"/>
        </w:rPr>
      </w:pPr>
      <w:r w:rsidRPr="003E605E">
        <w:rPr>
          <w:sz w:val="28"/>
          <w:szCs w:val="28"/>
          <w:lang w:val="ru-RU"/>
        </w:rPr>
        <w:t>при найме какого рабочего начинает уменьшаться средний и предельный продукты?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0"/>
        <w:gridCol w:w="1268"/>
        <w:gridCol w:w="1267"/>
        <w:gridCol w:w="1132"/>
        <w:gridCol w:w="1132"/>
        <w:gridCol w:w="1114"/>
      </w:tblGrid>
      <w:tr w:rsidR="003E605E" w:rsidRPr="003E605E" w:rsidTr="009D6E7A">
        <w:trPr>
          <w:trHeight w:val="358"/>
        </w:trPr>
        <w:tc>
          <w:tcPr>
            <w:tcW w:w="3700" w:type="dxa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Число рабочих</w:t>
            </w:r>
          </w:p>
        </w:tc>
        <w:tc>
          <w:tcPr>
            <w:tcW w:w="1268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1</w:t>
            </w:r>
          </w:p>
        </w:tc>
        <w:tc>
          <w:tcPr>
            <w:tcW w:w="1267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2</w:t>
            </w:r>
          </w:p>
        </w:tc>
        <w:tc>
          <w:tcPr>
            <w:tcW w:w="1132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3</w:t>
            </w:r>
          </w:p>
        </w:tc>
        <w:tc>
          <w:tcPr>
            <w:tcW w:w="1132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5</w:t>
            </w:r>
          </w:p>
        </w:tc>
      </w:tr>
      <w:tr w:rsidR="003E605E" w:rsidRPr="003E605E" w:rsidTr="009D6E7A">
        <w:trPr>
          <w:trHeight w:val="358"/>
        </w:trPr>
        <w:tc>
          <w:tcPr>
            <w:tcW w:w="3700" w:type="dxa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Объем производства</w:t>
            </w:r>
          </w:p>
        </w:tc>
        <w:tc>
          <w:tcPr>
            <w:tcW w:w="1268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10</w:t>
            </w:r>
          </w:p>
        </w:tc>
        <w:tc>
          <w:tcPr>
            <w:tcW w:w="1267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20</w:t>
            </w:r>
          </w:p>
        </w:tc>
        <w:tc>
          <w:tcPr>
            <w:tcW w:w="1132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33</w:t>
            </w:r>
          </w:p>
        </w:tc>
        <w:tc>
          <w:tcPr>
            <w:tcW w:w="1132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40</w:t>
            </w:r>
          </w:p>
        </w:tc>
        <w:tc>
          <w:tcPr>
            <w:tcW w:w="1114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45</w:t>
            </w:r>
          </w:p>
        </w:tc>
      </w:tr>
      <w:tr w:rsidR="003E605E" w:rsidRPr="003E605E" w:rsidTr="009D6E7A">
        <w:trPr>
          <w:trHeight w:val="358"/>
        </w:trPr>
        <w:tc>
          <w:tcPr>
            <w:tcW w:w="3700" w:type="dxa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 xml:space="preserve">Средний продукт </w:t>
            </w:r>
          </w:p>
        </w:tc>
        <w:tc>
          <w:tcPr>
            <w:tcW w:w="1268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E605E" w:rsidRPr="003E605E" w:rsidTr="009D6E7A">
        <w:trPr>
          <w:trHeight w:val="371"/>
        </w:trPr>
        <w:tc>
          <w:tcPr>
            <w:tcW w:w="3700" w:type="dxa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Предельный продукт</w:t>
            </w:r>
          </w:p>
        </w:tc>
        <w:tc>
          <w:tcPr>
            <w:tcW w:w="1268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1"/>
          <w:sz w:val="28"/>
          <w:szCs w:val="28"/>
        </w:rPr>
      </w:pPr>
      <w:r w:rsidRPr="003E605E">
        <w:rPr>
          <w:b/>
          <w:bCs/>
          <w:color w:val="000000"/>
          <w:spacing w:val="-3"/>
          <w:sz w:val="28"/>
          <w:szCs w:val="28"/>
        </w:rPr>
        <w:t xml:space="preserve">Вариант </w:t>
      </w:r>
      <w:r w:rsidRPr="003E605E">
        <w:rPr>
          <w:b/>
          <w:bCs/>
          <w:color w:val="000000"/>
          <w:spacing w:val="1"/>
          <w:sz w:val="28"/>
          <w:szCs w:val="28"/>
        </w:rPr>
        <w:t>№ 4.</w:t>
      </w:r>
    </w:p>
    <w:p w:rsidR="003E605E" w:rsidRPr="003E605E" w:rsidRDefault="003E605E" w:rsidP="003E605E">
      <w:pPr>
        <w:pStyle w:val="a4"/>
        <w:tabs>
          <w:tab w:val="left" w:pos="567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3E605E">
        <w:rPr>
          <w:color w:val="000000"/>
          <w:sz w:val="28"/>
          <w:szCs w:val="28"/>
          <w:lang w:val="ru-RU"/>
        </w:rPr>
        <w:t xml:space="preserve">Бальнеолечебница добывает и реализует другим санаториям лечебную грязь с использованием переменного ресурса </w:t>
      </w:r>
      <w:r w:rsidRPr="003E605E">
        <w:rPr>
          <w:color w:val="000000"/>
          <w:sz w:val="28"/>
          <w:szCs w:val="28"/>
        </w:rPr>
        <w:t>L</w:t>
      </w:r>
      <w:r w:rsidRPr="003E605E">
        <w:rPr>
          <w:color w:val="000000"/>
          <w:sz w:val="28"/>
          <w:szCs w:val="28"/>
          <w:lang w:val="ru-RU"/>
        </w:rPr>
        <w:t xml:space="preserve"> (труд). </w:t>
      </w:r>
      <w:r w:rsidRPr="003E605E">
        <w:rPr>
          <w:color w:val="000000"/>
          <w:sz w:val="28"/>
          <w:szCs w:val="28"/>
        </w:rPr>
        <w:t xml:space="preserve">В таблице представлена зависимость выпуска от количества используемого ресурса. </w:t>
      </w:r>
    </w:p>
    <w:p w:rsidR="003E605E" w:rsidRPr="003E605E" w:rsidRDefault="003E605E" w:rsidP="003E605E">
      <w:pPr>
        <w:pStyle w:val="a4"/>
        <w:tabs>
          <w:tab w:val="left" w:pos="567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6"/>
        <w:gridCol w:w="3063"/>
        <w:gridCol w:w="3201"/>
      </w:tblGrid>
      <w:tr w:rsidR="003E605E" w:rsidRPr="003E605E" w:rsidTr="009D6E7A">
        <w:trPr>
          <w:trHeight w:val="468"/>
          <w:jc w:val="center"/>
        </w:trPr>
        <w:tc>
          <w:tcPr>
            <w:tcW w:w="3016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Количество ресурса L, ед</w:t>
            </w:r>
          </w:p>
        </w:tc>
        <w:tc>
          <w:tcPr>
            <w:tcW w:w="3063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E605E">
              <w:rPr>
                <w:color w:val="000000"/>
                <w:sz w:val="28"/>
                <w:szCs w:val="28"/>
                <w:lang w:val="ru-RU"/>
              </w:rPr>
              <w:t>Цена товара Р</w:t>
            </w:r>
            <w:r w:rsidRPr="003E605E">
              <w:rPr>
                <w:color w:val="000000"/>
                <w:sz w:val="28"/>
                <w:szCs w:val="28"/>
                <w:vertAlign w:val="subscript"/>
                <w:lang w:val="ru-RU"/>
              </w:rPr>
              <w:t>х</w:t>
            </w:r>
            <w:r w:rsidRPr="003E605E">
              <w:rPr>
                <w:color w:val="000000"/>
                <w:sz w:val="28"/>
                <w:szCs w:val="28"/>
                <w:lang w:val="ru-RU"/>
              </w:rPr>
              <w:t>,</w:t>
            </w:r>
          </w:p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E605E">
              <w:rPr>
                <w:color w:val="000000"/>
                <w:sz w:val="28"/>
                <w:szCs w:val="28"/>
                <w:lang w:val="ru-RU"/>
              </w:rPr>
              <w:t>тыс. руб</w:t>
            </w:r>
          </w:p>
        </w:tc>
        <w:tc>
          <w:tcPr>
            <w:tcW w:w="3201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E605E">
              <w:rPr>
                <w:color w:val="000000"/>
                <w:sz w:val="28"/>
                <w:szCs w:val="28"/>
                <w:lang w:val="ru-RU"/>
              </w:rPr>
              <w:t xml:space="preserve">Суммарный продукт труда </w:t>
            </w:r>
            <w:r w:rsidRPr="003E605E">
              <w:rPr>
                <w:color w:val="000000"/>
                <w:sz w:val="28"/>
                <w:szCs w:val="28"/>
              </w:rPr>
              <w:t>TP</w:t>
            </w:r>
            <w:r w:rsidRPr="003E605E">
              <w:rPr>
                <w:color w:val="000000"/>
                <w:sz w:val="28"/>
                <w:szCs w:val="28"/>
                <w:vertAlign w:val="subscript"/>
              </w:rPr>
              <w:t>L</w:t>
            </w:r>
            <w:r w:rsidRPr="003E605E">
              <w:rPr>
                <w:color w:val="000000"/>
                <w:sz w:val="28"/>
                <w:szCs w:val="28"/>
                <w:lang w:val="ru-RU"/>
              </w:rPr>
              <w:t>, тыс. руб</w:t>
            </w:r>
          </w:p>
        </w:tc>
      </w:tr>
      <w:tr w:rsidR="003E605E" w:rsidRPr="003E605E" w:rsidTr="009D6E7A">
        <w:trPr>
          <w:trHeight w:val="233"/>
          <w:jc w:val="center"/>
        </w:trPr>
        <w:tc>
          <w:tcPr>
            <w:tcW w:w="3016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3201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675</w:t>
            </w:r>
          </w:p>
        </w:tc>
      </w:tr>
      <w:tr w:rsidR="003E605E" w:rsidRPr="003E605E" w:rsidTr="009D6E7A">
        <w:trPr>
          <w:trHeight w:val="233"/>
          <w:jc w:val="center"/>
        </w:trPr>
        <w:tc>
          <w:tcPr>
            <w:tcW w:w="3016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63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3201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1092</w:t>
            </w:r>
          </w:p>
        </w:tc>
      </w:tr>
      <w:tr w:rsidR="003E605E" w:rsidRPr="003E605E" w:rsidTr="009D6E7A">
        <w:trPr>
          <w:trHeight w:val="233"/>
          <w:jc w:val="center"/>
        </w:trPr>
        <w:tc>
          <w:tcPr>
            <w:tcW w:w="3016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63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3201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1287</w:t>
            </w:r>
          </w:p>
        </w:tc>
      </w:tr>
      <w:tr w:rsidR="003E605E" w:rsidRPr="003E605E" w:rsidTr="009D6E7A">
        <w:trPr>
          <w:trHeight w:val="233"/>
          <w:jc w:val="center"/>
        </w:trPr>
        <w:tc>
          <w:tcPr>
            <w:tcW w:w="3016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63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3201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1368</w:t>
            </w:r>
          </w:p>
        </w:tc>
      </w:tr>
      <w:tr w:rsidR="003E605E" w:rsidRPr="003E605E" w:rsidTr="009D6E7A">
        <w:trPr>
          <w:trHeight w:val="245"/>
          <w:jc w:val="center"/>
        </w:trPr>
        <w:tc>
          <w:tcPr>
            <w:tcW w:w="3016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63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201" w:type="dxa"/>
            <w:shd w:val="clear" w:color="auto" w:fill="auto"/>
          </w:tcPr>
          <w:p w:rsidR="003E605E" w:rsidRPr="003E605E" w:rsidRDefault="003E605E" w:rsidP="009D6E7A">
            <w:pPr>
              <w:jc w:val="center"/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1394</w:t>
            </w:r>
          </w:p>
        </w:tc>
      </w:tr>
    </w:tbl>
    <w:p w:rsidR="003E605E" w:rsidRPr="003E605E" w:rsidRDefault="003E605E" w:rsidP="003E605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3E605E">
        <w:rPr>
          <w:color w:val="000000"/>
          <w:sz w:val="28"/>
          <w:szCs w:val="28"/>
          <w:lang w:val="ru-RU"/>
        </w:rPr>
        <w:t>Предельный продукт при найме пятого работника составит …. тыс. руб.</w:t>
      </w:r>
    </w:p>
    <w:p w:rsidR="003E605E" w:rsidRPr="003E605E" w:rsidRDefault="003E605E" w:rsidP="003E605E">
      <w:pPr>
        <w:ind w:firstLine="567"/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1"/>
          <w:sz w:val="28"/>
          <w:szCs w:val="28"/>
          <w:lang w:val="ru-RU"/>
        </w:rPr>
      </w:pPr>
      <w:r w:rsidRPr="003E605E">
        <w:rPr>
          <w:b/>
          <w:bCs/>
          <w:color w:val="000000"/>
          <w:spacing w:val="-3"/>
          <w:sz w:val="28"/>
          <w:szCs w:val="28"/>
          <w:lang w:val="ru-RU"/>
        </w:rPr>
        <w:t xml:space="preserve">Вариант </w:t>
      </w:r>
      <w:r w:rsidRPr="003E605E">
        <w:rPr>
          <w:b/>
          <w:bCs/>
          <w:color w:val="000000"/>
          <w:spacing w:val="1"/>
          <w:sz w:val="28"/>
          <w:szCs w:val="28"/>
          <w:lang w:val="ru-RU"/>
        </w:rPr>
        <w:t>№ 5.</w:t>
      </w:r>
    </w:p>
    <w:p w:rsidR="003E605E" w:rsidRPr="003E605E" w:rsidRDefault="003E605E" w:rsidP="003E605E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3E605E">
        <w:rPr>
          <w:sz w:val="28"/>
          <w:szCs w:val="28"/>
          <w:lang w:val="ru-RU"/>
        </w:rPr>
        <w:t>Совокупный доход предприятия составляет 600 тыс. д.ед. предприятие платит работникам з</w:t>
      </w:r>
      <w:r w:rsidRPr="003E605E">
        <w:rPr>
          <w:sz w:val="28"/>
          <w:szCs w:val="28"/>
          <w:lang w:val="ru-RU"/>
        </w:rPr>
        <w:t>а</w:t>
      </w:r>
      <w:r w:rsidRPr="003E605E">
        <w:rPr>
          <w:sz w:val="28"/>
          <w:szCs w:val="28"/>
          <w:lang w:val="ru-RU"/>
        </w:rPr>
        <w:t>работную плату ‒ 300 тыс. д.ед. Кроме того затраты на сырье и материалы составляют 100 тыс. д.ед. Неявные издержки предприятия составляют 150 тыс. д.ед. Определите бухгалтерскую и экономич</w:t>
      </w:r>
      <w:r w:rsidRPr="003E605E">
        <w:rPr>
          <w:sz w:val="28"/>
          <w:szCs w:val="28"/>
          <w:lang w:val="ru-RU"/>
        </w:rPr>
        <w:t>е</w:t>
      </w:r>
      <w:r w:rsidRPr="003E605E">
        <w:rPr>
          <w:sz w:val="28"/>
          <w:szCs w:val="28"/>
          <w:lang w:val="ru-RU"/>
        </w:rPr>
        <w:t>скую прибыль предприятия.</w:t>
      </w: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1"/>
          <w:sz w:val="28"/>
          <w:szCs w:val="28"/>
          <w:lang w:val="ru-RU"/>
        </w:rPr>
      </w:pPr>
      <w:r w:rsidRPr="003E605E">
        <w:rPr>
          <w:b/>
          <w:bCs/>
          <w:color w:val="000000"/>
          <w:spacing w:val="-3"/>
          <w:sz w:val="28"/>
          <w:szCs w:val="28"/>
          <w:lang w:val="ru-RU"/>
        </w:rPr>
        <w:t xml:space="preserve">Вариант </w:t>
      </w:r>
      <w:r w:rsidRPr="003E605E">
        <w:rPr>
          <w:b/>
          <w:bCs/>
          <w:color w:val="000000"/>
          <w:spacing w:val="1"/>
          <w:sz w:val="28"/>
          <w:szCs w:val="28"/>
          <w:lang w:val="ru-RU"/>
        </w:rPr>
        <w:t>№ 6.</w:t>
      </w:r>
    </w:p>
    <w:p w:rsidR="003E605E" w:rsidRPr="003E605E" w:rsidRDefault="003E605E" w:rsidP="003E605E">
      <w:pPr>
        <w:ind w:firstLine="567"/>
        <w:jc w:val="both"/>
        <w:rPr>
          <w:sz w:val="28"/>
          <w:szCs w:val="28"/>
          <w:lang w:val="ru-RU"/>
        </w:rPr>
      </w:pPr>
      <w:r w:rsidRPr="003E605E">
        <w:rPr>
          <w:sz w:val="28"/>
          <w:szCs w:val="28"/>
          <w:lang w:val="ru-RU"/>
        </w:rPr>
        <w:t>Если фирма производит и продаёт 20 тыс. телефонов в год при средних переменных издержках (</w:t>
      </w:r>
      <w:r w:rsidRPr="003E605E">
        <w:rPr>
          <w:sz w:val="28"/>
          <w:szCs w:val="28"/>
        </w:rPr>
        <w:t>AVC</w:t>
      </w:r>
      <w:r w:rsidRPr="003E605E">
        <w:rPr>
          <w:sz w:val="28"/>
          <w:szCs w:val="28"/>
          <w:lang w:val="ru-RU"/>
        </w:rPr>
        <w:t>) в 1750 рублей и постоянных издержках производства в 8 млн. рублей, то при рыночной цене одного телефона 2500 рублей прибыль фирма равна?</w:t>
      </w: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1"/>
          <w:sz w:val="28"/>
          <w:szCs w:val="28"/>
        </w:rPr>
      </w:pPr>
      <w:r w:rsidRPr="003E605E">
        <w:rPr>
          <w:b/>
          <w:bCs/>
          <w:color w:val="000000"/>
          <w:spacing w:val="-3"/>
          <w:sz w:val="28"/>
          <w:szCs w:val="28"/>
        </w:rPr>
        <w:t xml:space="preserve">Вариант </w:t>
      </w:r>
      <w:r w:rsidRPr="003E605E">
        <w:rPr>
          <w:b/>
          <w:bCs/>
          <w:color w:val="000000"/>
          <w:spacing w:val="1"/>
          <w:sz w:val="28"/>
          <w:szCs w:val="28"/>
        </w:rPr>
        <w:t>№ 7.</w:t>
      </w:r>
    </w:p>
    <w:p w:rsidR="003E605E" w:rsidRPr="003E605E" w:rsidRDefault="003E605E" w:rsidP="003E605E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3E605E">
        <w:rPr>
          <w:sz w:val="28"/>
          <w:szCs w:val="28"/>
          <w:lang w:val="ru-RU"/>
        </w:rPr>
        <w:t>Фирма действует в условиях чистой монополии. Функция рыночного спроса на продукт мон</w:t>
      </w:r>
      <w:r w:rsidRPr="003E605E">
        <w:rPr>
          <w:sz w:val="28"/>
          <w:szCs w:val="28"/>
          <w:lang w:val="ru-RU"/>
        </w:rPr>
        <w:t>о</w:t>
      </w:r>
      <w:r w:rsidRPr="003E605E">
        <w:rPr>
          <w:sz w:val="28"/>
          <w:szCs w:val="28"/>
          <w:lang w:val="ru-RU"/>
        </w:rPr>
        <w:t xml:space="preserve">полиста описывается формулой </w:t>
      </w:r>
      <w:r w:rsidRPr="003E605E">
        <w:rPr>
          <w:sz w:val="28"/>
          <w:szCs w:val="28"/>
        </w:rPr>
        <w:t>P</w:t>
      </w:r>
      <w:r w:rsidRPr="003E605E">
        <w:rPr>
          <w:sz w:val="28"/>
          <w:szCs w:val="28"/>
          <w:lang w:val="ru-RU"/>
        </w:rPr>
        <w:t xml:space="preserve"> = 144 ‒ 3</w:t>
      </w:r>
      <w:r w:rsidRPr="003E605E">
        <w:rPr>
          <w:sz w:val="28"/>
          <w:szCs w:val="28"/>
        </w:rPr>
        <w:t>Q</w:t>
      </w:r>
      <w:r w:rsidRPr="003E605E">
        <w:rPr>
          <w:sz w:val="28"/>
          <w:szCs w:val="28"/>
          <w:lang w:val="ru-RU"/>
        </w:rPr>
        <w:t xml:space="preserve"> , а функция средних издержек монополиста А</w:t>
      </w:r>
      <w:r w:rsidRPr="003E605E">
        <w:rPr>
          <w:sz w:val="28"/>
          <w:szCs w:val="28"/>
        </w:rPr>
        <w:t>C</w:t>
      </w:r>
      <w:r w:rsidRPr="003E605E">
        <w:rPr>
          <w:sz w:val="28"/>
          <w:szCs w:val="28"/>
          <w:lang w:val="ru-RU"/>
        </w:rPr>
        <w:t xml:space="preserve"> = 25/</w:t>
      </w:r>
      <w:r w:rsidRPr="003E605E">
        <w:rPr>
          <w:sz w:val="28"/>
          <w:szCs w:val="28"/>
        </w:rPr>
        <w:t>Q</w:t>
      </w:r>
      <w:r w:rsidRPr="003E605E">
        <w:rPr>
          <w:sz w:val="28"/>
          <w:szCs w:val="28"/>
          <w:lang w:val="ru-RU"/>
        </w:rPr>
        <w:t xml:space="preserve"> + </w:t>
      </w:r>
      <w:r w:rsidRPr="003E605E">
        <w:rPr>
          <w:sz w:val="28"/>
          <w:szCs w:val="28"/>
        </w:rPr>
        <w:t>Q</w:t>
      </w:r>
      <w:r w:rsidRPr="003E605E">
        <w:rPr>
          <w:sz w:val="28"/>
          <w:szCs w:val="28"/>
          <w:lang w:val="ru-RU"/>
        </w:rPr>
        <w:t xml:space="preserve">. При каком объеме </w:t>
      </w:r>
      <w:r w:rsidRPr="003E605E">
        <w:rPr>
          <w:sz w:val="28"/>
          <w:szCs w:val="28"/>
        </w:rPr>
        <w:t>Q</w:t>
      </w:r>
      <w:r w:rsidRPr="003E605E">
        <w:rPr>
          <w:sz w:val="28"/>
          <w:szCs w:val="28"/>
          <w:lang w:val="ru-RU"/>
        </w:rPr>
        <w:t xml:space="preserve"> выпуска прибыль монополиста будет максимальной?</w:t>
      </w: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1"/>
          <w:sz w:val="28"/>
          <w:szCs w:val="28"/>
          <w:lang w:val="ru-RU"/>
        </w:rPr>
      </w:pPr>
      <w:r w:rsidRPr="003E605E">
        <w:rPr>
          <w:b/>
          <w:bCs/>
          <w:color w:val="000000"/>
          <w:spacing w:val="-3"/>
          <w:sz w:val="28"/>
          <w:szCs w:val="28"/>
          <w:lang w:val="ru-RU"/>
        </w:rPr>
        <w:t xml:space="preserve">Вариант </w:t>
      </w:r>
      <w:r w:rsidRPr="003E605E">
        <w:rPr>
          <w:b/>
          <w:bCs/>
          <w:color w:val="000000"/>
          <w:spacing w:val="1"/>
          <w:sz w:val="28"/>
          <w:szCs w:val="28"/>
          <w:lang w:val="ru-RU"/>
        </w:rPr>
        <w:t>№ 8.</w:t>
      </w:r>
    </w:p>
    <w:p w:rsidR="003E605E" w:rsidRPr="003E605E" w:rsidRDefault="003E605E" w:rsidP="003E605E">
      <w:pPr>
        <w:shd w:val="clear" w:color="auto" w:fill="FFFFFF"/>
        <w:tabs>
          <w:tab w:val="num" w:pos="567"/>
          <w:tab w:val="left" w:pos="1134"/>
        </w:tabs>
        <w:ind w:firstLine="567"/>
        <w:jc w:val="both"/>
        <w:rPr>
          <w:sz w:val="28"/>
          <w:szCs w:val="28"/>
          <w:lang w:val="ru-RU"/>
        </w:rPr>
      </w:pPr>
      <w:r w:rsidRPr="003E605E">
        <w:rPr>
          <w:sz w:val="28"/>
          <w:szCs w:val="28"/>
          <w:lang w:val="ru-RU"/>
        </w:rPr>
        <w:t>Предположим, что зависимость совокупных издержек от объема производства конкретной фирмы задана уравнением ТС = 500</w:t>
      </w:r>
      <w:r w:rsidRPr="003E605E">
        <w:rPr>
          <w:sz w:val="28"/>
          <w:szCs w:val="28"/>
        </w:rPr>
        <w:t>Q</w:t>
      </w:r>
      <w:r w:rsidRPr="003E605E">
        <w:rPr>
          <w:sz w:val="28"/>
          <w:szCs w:val="28"/>
          <w:lang w:val="ru-RU"/>
        </w:rPr>
        <w:t xml:space="preserve"> + 20</w:t>
      </w:r>
      <w:r w:rsidRPr="003E605E">
        <w:rPr>
          <w:sz w:val="28"/>
          <w:szCs w:val="28"/>
        </w:rPr>
        <w:t>Q</w:t>
      </w:r>
      <w:r w:rsidRPr="003E605E">
        <w:rPr>
          <w:sz w:val="28"/>
          <w:szCs w:val="28"/>
          <w:lang w:val="ru-RU"/>
        </w:rPr>
        <w:t xml:space="preserve"> ‒ </w:t>
      </w:r>
      <w:r w:rsidRPr="003E605E">
        <w:rPr>
          <w:sz w:val="28"/>
          <w:szCs w:val="28"/>
        </w:rPr>
        <w:t>Q</w:t>
      </w:r>
      <w:r w:rsidRPr="003E605E">
        <w:rPr>
          <w:sz w:val="28"/>
          <w:szCs w:val="28"/>
          <w:vertAlign w:val="superscript"/>
          <w:lang w:val="ru-RU"/>
        </w:rPr>
        <w:t>2</w:t>
      </w:r>
      <w:r w:rsidRPr="003E605E">
        <w:rPr>
          <w:sz w:val="28"/>
          <w:szCs w:val="28"/>
          <w:lang w:val="ru-RU"/>
        </w:rPr>
        <w:t xml:space="preserve">, </w:t>
      </w:r>
      <w:r w:rsidRPr="003E605E">
        <w:rPr>
          <w:sz w:val="28"/>
          <w:szCs w:val="28"/>
        </w:rPr>
        <w:t>TFC</w:t>
      </w:r>
      <w:r w:rsidRPr="003E605E">
        <w:rPr>
          <w:sz w:val="28"/>
          <w:szCs w:val="28"/>
          <w:lang w:val="ru-RU"/>
        </w:rPr>
        <w:t xml:space="preserve"> = 500 у.е. Необходимо подсчитать, какой об</w:t>
      </w:r>
      <w:r w:rsidRPr="003E605E">
        <w:rPr>
          <w:sz w:val="28"/>
          <w:szCs w:val="28"/>
          <w:lang w:val="ru-RU"/>
        </w:rPr>
        <w:t>ъ</w:t>
      </w:r>
      <w:r w:rsidRPr="003E605E">
        <w:rPr>
          <w:sz w:val="28"/>
          <w:szCs w:val="28"/>
          <w:lang w:val="ru-RU"/>
        </w:rPr>
        <w:t>ем производства будет предложен компанией на рынок при сложившейся цене Р = 10 у.е.</w:t>
      </w: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1"/>
          <w:sz w:val="28"/>
          <w:szCs w:val="28"/>
          <w:lang w:val="ru-RU"/>
        </w:rPr>
      </w:pPr>
      <w:r w:rsidRPr="003E605E">
        <w:rPr>
          <w:b/>
          <w:bCs/>
          <w:color w:val="000000"/>
          <w:spacing w:val="-3"/>
          <w:sz w:val="28"/>
          <w:szCs w:val="28"/>
          <w:lang w:val="ru-RU"/>
        </w:rPr>
        <w:lastRenderedPageBreak/>
        <w:t xml:space="preserve">Вариант </w:t>
      </w:r>
      <w:r w:rsidRPr="003E605E">
        <w:rPr>
          <w:b/>
          <w:bCs/>
          <w:color w:val="000000"/>
          <w:spacing w:val="1"/>
          <w:sz w:val="28"/>
          <w:szCs w:val="28"/>
          <w:lang w:val="ru-RU"/>
        </w:rPr>
        <w:t>№ 9.</w:t>
      </w:r>
    </w:p>
    <w:p w:rsidR="003E605E" w:rsidRPr="003E605E" w:rsidRDefault="003E605E" w:rsidP="003E605E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3E605E">
        <w:rPr>
          <w:sz w:val="28"/>
          <w:szCs w:val="28"/>
          <w:lang w:val="ru-RU"/>
        </w:rPr>
        <w:t xml:space="preserve">Предложение земли: </w:t>
      </w:r>
      <w:r w:rsidRPr="003E605E">
        <w:rPr>
          <w:sz w:val="28"/>
          <w:szCs w:val="28"/>
        </w:rPr>
        <w:t>Q</w:t>
      </w:r>
      <w:r w:rsidRPr="003E605E">
        <w:rPr>
          <w:sz w:val="28"/>
          <w:szCs w:val="28"/>
          <w:lang w:val="ru-RU"/>
        </w:rPr>
        <w:t xml:space="preserve"> = 100 (га земли). Сельскохозяйственный спрос на землю равен: </w:t>
      </w:r>
      <w:r w:rsidRPr="003E605E">
        <w:rPr>
          <w:sz w:val="28"/>
          <w:szCs w:val="28"/>
        </w:rPr>
        <w:t>Q</w:t>
      </w:r>
      <w:r w:rsidRPr="003E605E">
        <w:rPr>
          <w:sz w:val="28"/>
          <w:szCs w:val="28"/>
          <w:lang w:val="ru-RU"/>
        </w:rPr>
        <w:t xml:space="preserve"> = 100 – </w:t>
      </w:r>
      <w:r w:rsidRPr="003E605E">
        <w:rPr>
          <w:sz w:val="28"/>
          <w:szCs w:val="28"/>
        </w:rPr>
        <w:t>p</w:t>
      </w:r>
      <w:r w:rsidRPr="003E605E">
        <w:rPr>
          <w:sz w:val="28"/>
          <w:szCs w:val="28"/>
          <w:lang w:val="ru-RU"/>
        </w:rPr>
        <w:t xml:space="preserve">. Несельскохозяйственный спрос на землю равен: </w:t>
      </w:r>
      <w:r w:rsidRPr="003E605E">
        <w:rPr>
          <w:sz w:val="28"/>
          <w:szCs w:val="28"/>
        </w:rPr>
        <w:t>Q</w:t>
      </w:r>
      <w:r w:rsidRPr="003E605E">
        <w:rPr>
          <w:sz w:val="28"/>
          <w:szCs w:val="28"/>
          <w:lang w:val="ru-RU"/>
        </w:rPr>
        <w:t xml:space="preserve"> = 50 – </w:t>
      </w:r>
      <w:r w:rsidRPr="003E605E">
        <w:rPr>
          <w:sz w:val="28"/>
          <w:szCs w:val="28"/>
        </w:rPr>
        <w:t>p</w:t>
      </w:r>
      <w:r w:rsidRPr="003E605E">
        <w:rPr>
          <w:sz w:val="28"/>
          <w:szCs w:val="28"/>
          <w:lang w:val="ru-RU"/>
        </w:rPr>
        <w:t xml:space="preserve">, где </w:t>
      </w:r>
      <w:r w:rsidRPr="003E605E">
        <w:rPr>
          <w:sz w:val="28"/>
          <w:szCs w:val="28"/>
        </w:rPr>
        <w:t>p</w:t>
      </w:r>
      <w:r w:rsidRPr="003E605E">
        <w:rPr>
          <w:sz w:val="28"/>
          <w:szCs w:val="28"/>
          <w:lang w:val="ru-RU"/>
        </w:rPr>
        <w:t xml:space="preserve"> – цена земли в тыс. руб. за га.</w:t>
      </w:r>
    </w:p>
    <w:p w:rsidR="003E605E" w:rsidRPr="003E605E" w:rsidRDefault="003E605E" w:rsidP="003E605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E605E">
        <w:rPr>
          <w:sz w:val="28"/>
          <w:szCs w:val="28"/>
        </w:rPr>
        <w:t>Определите:</w:t>
      </w:r>
    </w:p>
    <w:p w:rsidR="003E605E" w:rsidRPr="003E605E" w:rsidRDefault="003E605E" w:rsidP="003E605E">
      <w:pPr>
        <w:widowControl/>
        <w:numPr>
          <w:ilvl w:val="0"/>
          <w:numId w:val="7"/>
        </w:numPr>
        <w:tabs>
          <w:tab w:val="left" w:pos="426"/>
          <w:tab w:val="left" w:pos="851"/>
        </w:tabs>
        <w:autoSpaceDE/>
        <w:autoSpaceDN/>
        <w:ind w:left="426" w:hanging="426"/>
        <w:jc w:val="both"/>
        <w:rPr>
          <w:sz w:val="28"/>
          <w:szCs w:val="28"/>
          <w:lang w:val="ru-RU"/>
        </w:rPr>
      </w:pPr>
      <w:r w:rsidRPr="003E605E">
        <w:rPr>
          <w:sz w:val="28"/>
          <w:szCs w:val="28"/>
          <w:lang w:val="ru-RU"/>
        </w:rPr>
        <w:t>цену земли, если собственник решит продать землю;</w:t>
      </w:r>
    </w:p>
    <w:p w:rsidR="003E605E" w:rsidRPr="003E605E" w:rsidRDefault="003E605E" w:rsidP="003E605E">
      <w:pPr>
        <w:widowControl/>
        <w:numPr>
          <w:ilvl w:val="0"/>
          <w:numId w:val="7"/>
        </w:numPr>
        <w:tabs>
          <w:tab w:val="left" w:pos="426"/>
          <w:tab w:val="left" w:pos="851"/>
        </w:tabs>
        <w:autoSpaceDE/>
        <w:autoSpaceDN/>
        <w:ind w:left="426" w:hanging="426"/>
        <w:jc w:val="both"/>
        <w:rPr>
          <w:sz w:val="28"/>
          <w:szCs w:val="28"/>
          <w:lang w:val="ru-RU"/>
        </w:rPr>
      </w:pPr>
      <w:r w:rsidRPr="003E605E">
        <w:rPr>
          <w:sz w:val="28"/>
          <w:szCs w:val="28"/>
          <w:lang w:val="ru-RU"/>
        </w:rPr>
        <w:t>ежегодную плату при сдаче земли в аренду, если ставка банковского процента равна 10% год</w:t>
      </w:r>
      <w:r w:rsidRPr="003E605E">
        <w:rPr>
          <w:sz w:val="28"/>
          <w:szCs w:val="28"/>
          <w:lang w:val="ru-RU"/>
        </w:rPr>
        <w:t>о</w:t>
      </w:r>
      <w:r w:rsidRPr="003E605E">
        <w:rPr>
          <w:sz w:val="28"/>
          <w:szCs w:val="28"/>
          <w:lang w:val="ru-RU"/>
        </w:rPr>
        <w:t>вых;</w:t>
      </w:r>
    </w:p>
    <w:p w:rsidR="003E605E" w:rsidRPr="003E605E" w:rsidRDefault="003E605E" w:rsidP="003E605E">
      <w:pPr>
        <w:widowControl/>
        <w:numPr>
          <w:ilvl w:val="0"/>
          <w:numId w:val="7"/>
        </w:numPr>
        <w:tabs>
          <w:tab w:val="left" w:pos="426"/>
          <w:tab w:val="left" w:pos="851"/>
        </w:tabs>
        <w:autoSpaceDE/>
        <w:autoSpaceDN/>
        <w:ind w:left="426" w:hanging="426"/>
        <w:jc w:val="both"/>
        <w:rPr>
          <w:sz w:val="28"/>
          <w:szCs w:val="28"/>
          <w:lang w:val="ru-RU"/>
        </w:rPr>
      </w:pPr>
      <w:r w:rsidRPr="003E605E">
        <w:rPr>
          <w:sz w:val="28"/>
          <w:szCs w:val="28"/>
          <w:lang w:val="ru-RU"/>
        </w:rPr>
        <w:t>земельную ренту, если ежегодная амортизация равна 0,5 тыс. руб., а вложенный капитал – 10 тыс. руб.</w:t>
      </w: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-3"/>
          <w:sz w:val="28"/>
          <w:szCs w:val="28"/>
          <w:lang w:val="ru-RU"/>
        </w:rPr>
      </w:pPr>
    </w:p>
    <w:p w:rsidR="003E605E" w:rsidRPr="003E605E" w:rsidRDefault="003E605E" w:rsidP="003E605E">
      <w:pPr>
        <w:jc w:val="both"/>
        <w:rPr>
          <w:b/>
          <w:bCs/>
          <w:color w:val="000000"/>
          <w:spacing w:val="1"/>
          <w:sz w:val="28"/>
          <w:szCs w:val="28"/>
          <w:lang w:val="ru-RU"/>
        </w:rPr>
      </w:pPr>
      <w:r w:rsidRPr="003E605E">
        <w:rPr>
          <w:b/>
          <w:bCs/>
          <w:color w:val="000000"/>
          <w:spacing w:val="-3"/>
          <w:sz w:val="28"/>
          <w:szCs w:val="28"/>
          <w:lang w:val="ru-RU"/>
        </w:rPr>
        <w:t xml:space="preserve">Вариант </w:t>
      </w:r>
      <w:r w:rsidRPr="003E605E">
        <w:rPr>
          <w:b/>
          <w:bCs/>
          <w:color w:val="000000"/>
          <w:spacing w:val="1"/>
          <w:sz w:val="28"/>
          <w:szCs w:val="28"/>
          <w:lang w:val="ru-RU"/>
        </w:rPr>
        <w:t>№ 10.</w:t>
      </w:r>
    </w:p>
    <w:p w:rsidR="003E605E" w:rsidRPr="003E605E" w:rsidRDefault="003E605E" w:rsidP="003E605E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ru-RU"/>
        </w:rPr>
      </w:pPr>
      <w:r w:rsidRPr="003E605E">
        <w:rPr>
          <w:color w:val="000000"/>
          <w:sz w:val="28"/>
          <w:szCs w:val="28"/>
          <w:lang w:val="ru-RU"/>
        </w:rPr>
        <w:t>Совершенно конкурентная фирма, производящая продукт, цена которого равна 3 долл. за ед</w:t>
      </w:r>
      <w:r w:rsidRPr="003E605E">
        <w:rPr>
          <w:color w:val="000000"/>
          <w:sz w:val="28"/>
          <w:szCs w:val="28"/>
          <w:lang w:val="ru-RU"/>
        </w:rPr>
        <w:t>и</w:t>
      </w:r>
      <w:r w:rsidRPr="003E605E">
        <w:rPr>
          <w:color w:val="000000"/>
          <w:sz w:val="28"/>
          <w:szCs w:val="28"/>
          <w:lang w:val="ru-RU"/>
        </w:rPr>
        <w:t>ницу, нанимает работников на совершенно конкурентном рынке труда. Зависимость объема выпуска от числа нанимаемых работников представлена в следующей таблице: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1"/>
        <w:gridCol w:w="1772"/>
        <w:gridCol w:w="1780"/>
        <w:gridCol w:w="1780"/>
        <w:gridCol w:w="1782"/>
        <w:gridCol w:w="1668"/>
      </w:tblGrid>
      <w:tr w:rsidR="003E605E" w:rsidRPr="003E605E" w:rsidTr="009D6E7A">
        <w:trPr>
          <w:trHeight w:val="211"/>
        </w:trPr>
        <w:tc>
          <w:tcPr>
            <w:tcW w:w="1661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color w:val="000000"/>
                <w:spacing w:val="2"/>
                <w:sz w:val="28"/>
                <w:szCs w:val="28"/>
              </w:rPr>
              <w:t>L</w:t>
            </w:r>
          </w:p>
        </w:tc>
        <w:tc>
          <w:tcPr>
            <w:tcW w:w="1772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3</w:t>
            </w:r>
          </w:p>
        </w:tc>
        <w:tc>
          <w:tcPr>
            <w:tcW w:w="1780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4</w:t>
            </w:r>
          </w:p>
        </w:tc>
        <w:tc>
          <w:tcPr>
            <w:tcW w:w="1780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5</w:t>
            </w:r>
          </w:p>
        </w:tc>
        <w:tc>
          <w:tcPr>
            <w:tcW w:w="1782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6</w:t>
            </w:r>
          </w:p>
        </w:tc>
        <w:tc>
          <w:tcPr>
            <w:tcW w:w="1668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7</w:t>
            </w:r>
          </w:p>
        </w:tc>
      </w:tr>
      <w:tr w:rsidR="003E605E" w:rsidRPr="003E605E" w:rsidTr="009D6E7A">
        <w:trPr>
          <w:trHeight w:val="200"/>
        </w:trPr>
        <w:tc>
          <w:tcPr>
            <w:tcW w:w="1661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Q</w:t>
            </w:r>
          </w:p>
        </w:tc>
        <w:tc>
          <w:tcPr>
            <w:tcW w:w="1772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4</w:t>
            </w:r>
          </w:p>
        </w:tc>
        <w:tc>
          <w:tcPr>
            <w:tcW w:w="1780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10</w:t>
            </w:r>
          </w:p>
        </w:tc>
        <w:tc>
          <w:tcPr>
            <w:tcW w:w="1780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15</w:t>
            </w:r>
          </w:p>
        </w:tc>
        <w:tc>
          <w:tcPr>
            <w:tcW w:w="1782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19</w:t>
            </w:r>
          </w:p>
        </w:tc>
        <w:tc>
          <w:tcPr>
            <w:tcW w:w="1668" w:type="dxa"/>
            <w:vAlign w:val="center"/>
          </w:tcPr>
          <w:p w:rsidR="003E605E" w:rsidRPr="003E605E" w:rsidRDefault="003E605E" w:rsidP="009D6E7A">
            <w:pPr>
              <w:tabs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22</w:t>
            </w:r>
          </w:p>
        </w:tc>
      </w:tr>
    </w:tbl>
    <w:p w:rsidR="003E605E" w:rsidRPr="003E605E" w:rsidRDefault="003E605E" w:rsidP="003E605E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ru-RU"/>
        </w:rPr>
      </w:pPr>
      <w:r w:rsidRPr="003E605E">
        <w:rPr>
          <w:color w:val="000000"/>
          <w:sz w:val="28"/>
          <w:szCs w:val="28"/>
          <w:lang w:val="ru-RU"/>
        </w:rPr>
        <w:t>Сколько работников (</w:t>
      </w:r>
      <w:r w:rsidRPr="003E605E">
        <w:rPr>
          <w:color w:val="000000"/>
          <w:sz w:val="28"/>
          <w:szCs w:val="28"/>
        </w:rPr>
        <w:t>L</w:t>
      </w:r>
      <w:r w:rsidRPr="003E605E">
        <w:rPr>
          <w:color w:val="000000"/>
          <w:sz w:val="28"/>
          <w:szCs w:val="28"/>
          <w:lang w:val="ru-RU"/>
        </w:rPr>
        <w:t>) будет нанято фирмой, если известно, что ставка заработной платы до</w:t>
      </w:r>
      <w:r w:rsidRPr="003E605E">
        <w:rPr>
          <w:color w:val="000000"/>
          <w:sz w:val="28"/>
          <w:szCs w:val="28"/>
          <w:lang w:val="ru-RU"/>
        </w:rPr>
        <w:t>с</w:t>
      </w:r>
      <w:r w:rsidRPr="003E605E">
        <w:rPr>
          <w:color w:val="000000"/>
          <w:sz w:val="28"/>
          <w:szCs w:val="28"/>
          <w:lang w:val="ru-RU"/>
        </w:rPr>
        <w:t>тигает 12 долл.?</w:t>
      </w: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  <w:bookmarkStart w:id="0" w:name="Приложение_А"/>
      <w:bookmarkEnd w:id="0"/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3E605E" w:rsidRDefault="003E605E" w:rsidP="001D753B">
      <w:pPr>
        <w:pStyle w:val="Heading2"/>
        <w:spacing w:before="68"/>
        <w:ind w:right="217"/>
        <w:jc w:val="center"/>
        <w:rPr>
          <w:lang w:val="ru-RU"/>
        </w:rPr>
      </w:pPr>
    </w:p>
    <w:p w:rsidR="001D753B" w:rsidRDefault="001D753B" w:rsidP="001D753B">
      <w:pPr>
        <w:pStyle w:val="Heading2"/>
        <w:spacing w:before="68"/>
        <w:ind w:right="217"/>
        <w:jc w:val="center"/>
        <w:rPr>
          <w:lang w:val="ru-RU"/>
        </w:rPr>
      </w:pPr>
      <w:r>
        <w:rPr>
          <w:lang w:val="ru-RU"/>
        </w:rPr>
        <w:t>Список рекомендуемой литературы</w:t>
      </w:r>
    </w:p>
    <w:p w:rsidR="001D753B" w:rsidRDefault="001D753B">
      <w:pPr>
        <w:pStyle w:val="Heading2"/>
        <w:spacing w:before="68"/>
        <w:ind w:right="217"/>
        <w:jc w:val="right"/>
        <w:rPr>
          <w:lang w:val="ru-RU"/>
        </w:rPr>
      </w:pPr>
    </w:p>
    <w:p w:rsidR="00AE452C" w:rsidRPr="003E605E" w:rsidRDefault="00AE452C" w:rsidP="00AE452C">
      <w:pPr>
        <w:tabs>
          <w:tab w:val="left" w:pos="709"/>
        </w:tabs>
        <w:ind w:left="851"/>
        <w:jc w:val="both"/>
        <w:rPr>
          <w:b/>
          <w:bCs/>
          <w:color w:val="000000"/>
          <w:sz w:val="28"/>
          <w:szCs w:val="28"/>
          <w:lang w:val="ru-RU"/>
        </w:rPr>
      </w:pPr>
      <w:r w:rsidRPr="003E605E">
        <w:rPr>
          <w:b/>
          <w:bCs/>
          <w:color w:val="000000"/>
          <w:sz w:val="28"/>
          <w:szCs w:val="28"/>
          <w:lang w:val="ru-RU"/>
        </w:rPr>
        <w:t>а) основная литература:</w:t>
      </w:r>
    </w:p>
    <w:p w:rsidR="00AE452C" w:rsidRPr="003E605E" w:rsidRDefault="00AE452C" w:rsidP="00AE452C">
      <w:pPr>
        <w:ind w:left="567" w:firstLine="567"/>
        <w:jc w:val="both"/>
        <w:rPr>
          <w:bCs/>
          <w:color w:val="000000"/>
          <w:sz w:val="28"/>
          <w:szCs w:val="28"/>
          <w:lang w:val="ru-RU"/>
        </w:rPr>
      </w:pPr>
      <w:r w:rsidRPr="003E605E">
        <w:rPr>
          <w:bCs/>
          <w:color w:val="000000"/>
          <w:sz w:val="28"/>
          <w:szCs w:val="28"/>
          <w:lang w:val="ru-RU"/>
        </w:rPr>
        <w:t>1.ЭБС "</w:t>
      </w:r>
      <w:r w:rsidRPr="003E605E">
        <w:rPr>
          <w:bCs/>
          <w:color w:val="000000"/>
          <w:sz w:val="28"/>
          <w:szCs w:val="28"/>
        </w:rPr>
        <w:t>Znanium</w:t>
      </w:r>
      <w:r w:rsidRPr="003E605E">
        <w:rPr>
          <w:bCs/>
          <w:color w:val="000000"/>
          <w:sz w:val="28"/>
          <w:szCs w:val="28"/>
          <w:lang w:val="ru-RU"/>
        </w:rPr>
        <w:t xml:space="preserve">": Микроэкономика: учеб. пособие / под ред. Т. А. Селищевой. — М. : ИНФРА-М, 2018. — 250 с. — (высшее образование: Бакалавриат).– Режим доступа: </w:t>
      </w:r>
      <w:r w:rsidRPr="003E605E">
        <w:rPr>
          <w:bCs/>
          <w:color w:val="000000"/>
          <w:sz w:val="28"/>
          <w:szCs w:val="28"/>
        </w:rPr>
        <w:t>http</w:t>
      </w:r>
      <w:r w:rsidRPr="003E605E">
        <w:rPr>
          <w:bCs/>
          <w:color w:val="000000"/>
          <w:sz w:val="28"/>
          <w:szCs w:val="28"/>
          <w:lang w:val="ru-RU"/>
        </w:rPr>
        <w:t>://</w:t>
      </w:r>
      <w:r w:rsidRPr="003E605E">
        <w:rPr>
          <w:bCs/>
          <w:color w:val="000000"/>
          <w:sz w:val="28"/>
          <w:szCs w:val="28"/>
        </w:rPr>
        <w:t>znanium</w:t>
      </w:r>
      <w:r w:rsidRPr="003E605E">
        <w:rPr>
          <w:bCs/>
          <w:color w:val="000000"/>
          <w:sz w:val="28"/>
          <w:szCs w:val="28"/>
          <w:lang w:val="ru-RU"/>
        </w:rPr>
        <w:t>.</w:t>
      </w:r>
      <w:r w:rsidRPr="003E605E">
        <w:rPr>
          <w:bCs/>
          <w:color w:val="000000"/>
          <w:sz w:val="28"/>
          <w:szCs w:val="28"/>
        </w:rPr>
        <w:t>com</w:t>
      </w:r>
      <w:r w:rsidRPr="003E605E">
        <w:rPr>
          <w:bCs/>
          <w:color w:val="000000"/>
          <w:sz w:val="28"/>
          <w:szCs w:val="28"/>
          <w:lang w:val="ru-RU"/>
        </w:rPr>
        <w:t>/</w:t>
      </w:r>
      <w:r w:rsidRPr="003E605E">
        <w:rPr>
          <w:bCs/>
          <w:color w:val="000000"/>
          <w:sz w:val="28"/>
          <w:szCs w:val="28"/>
        </w:rPr>
        <w:t>catalog</w:t>
      </w:r>
      <w:r w:rsidRPr="003E605E">
        <w:rPr>
          <w:bCs/>
          <w:color w:val="000000"/>
          <w:sz w:val="28"/>
          <w:szCs w:val="28"/>
          <w:lang w:val="ru-RU"/>
        </w:rPr>
        <w:t>/</w:t>
      </w:r>
      <w:r w:rsidRPr="003E605E">
        <w:rPr>
          <w:bCs/>
          <w:color w:val="000000"/>
          <w:sz w:val="28"/>
          <w:szCs w:val="28"/>
        </w:rPr>
        <w:t>product</w:t>
      </w:r>
      <w:r w:rsidRPr="003E605E">
        <w:rPr>
          <w:bCs/>
          <w:color w:val="000000"/>
          <w:sz w:val="28"/>
          <w:szCs w:val="28"/>
          <w:lang w:val="ru-RU"/>
        </w:rPr>
        <w:t>/943595</w:t>
      </w:r>
    </w:p>
    <w:p w:rsidR="00AE452C" w:rsidRPr="003E605E" w:rsidRDefault="00AE452C" w:rsidP="00AE452C">
      <w:pPr>
        <w:ind w:left="567" w:firstLine="567"/>
        <w:jc w:val="both"/>
        <w:rPr>
          <w:bCs/>
          <w:color w:val="000000"/>
          <w:sz w:val="28"/>
          <w:szCs w:val="28"/>
          <w:lang w:val="ru-RU"/>
        </w:rPr>
      </w:pPr>
      <w:r w:rsidRPr="003E605E">
        <w:rPr>
          <w:bCs/>
          <w:color w:val="000000"/>
          <w:sz w:val="28"/>
          <w:szCs w:val="28"/>
          <w:lang w:val="ru-RU"/>
        </w:rPr>
        <w:t>2.ЭБС "</w:t>
      </w:r>
      <w:r w:rsidRPr="003E605E">
        <w:rPr>
          <w:bCs/>
          <w:color w:val="000000"/>
          <w:sz w:val="28"/>
          <w:szCs w:val="28"/>
        </w:rPr>
        <w:t>Znanium</w:t>
      </w:r>
      <w:r w:rsidRPr="003E605E">
        <w:rPr>
          <w:bCs/>
          <w:color w:val="000000"/>
          <w:sz w:val="28"/>
          <w:szCs w:val="28"/>
          <w:lang w:val="ru-RU"/>
        </w:rPr>
        <w:t>": Нуреев Р. М. Курс микроэкономики.: учебник / Р.М. Нуреев. - 3-</w:t>
      </w:r>
      <w:r w:rsidRPr="003E605E">
        <w:rPr>
          <w:bCs/>
          <w:color w:val="000000"/>
          <w:sz w:val="28"/>
          <w:szCs w:val="28"/>
        </w:rPr>
        <w:t>e</w:t>
      </w:r>
      <w:r w:rsidRPr="003E605E">
        <w:rPr>
          <w:bCs/>
          <w:color w:val="000000"/>
          <w:sz w:val="28"/>
          <w:szCs w:val="28"/>
          <w:lang w:val="ru-RU"/>
        </w:rPr>
        <w:t xml:space="preserve"> изд., испр. и доп. - М.: Норма: НИЦ ИНФРА-М, 2018. - 624 с.– Режим доступа: </w:t>
      </w:r>
      <w:r w:rsidRPr="003E605E">
        <w:rPr>
          <w:bCs/>
          <w:color w:val="000000"/>
          <w:sz w:val="28"/>
          <w:szCs w:val="28"/>
        </w:rPr>
        <w:t>http</w:t>
      </w:r>
      <w:r w:rsidRPr="003E605E">
        <w:rPr>
          <w:bCs/>
          <w:color w:val="000000"/>
          <w:sz w:val="28"/>
          <w:szCs w:val="28"/>
          <w:lang w:val="ru-RU"/>
        </w:rPr>
        <w:t>://</w:t>
      </w:r>
      <w:r w:rsidRPr="003E605E">
        <w:rPr>
          <w:bCs/>
          <w:color w:val="000000"/>
          <w:sz w:val="28"/>
          <w:szCs w:val="28"/>
        </w:rPr>
        <w:t>znanium</w:t>
      </w:r>
      <w:r w:rsidRPr="003E605E">
        <w:rPr>
          <w:bCs/>
          <w:color w:val="000000"/>
          <w:sz w:val="28"/>
          <w:szCs w:val="28"/>
          <w:lang w:val="ru-RU"/>
        </w:rPr>
        <w:t>.</w:t>
      </w:r>
      <w:r w:rsidRPr="003E605E">
        <w:rPr>
          <w:bCs/>
          <w:color w:val="000000"/>
          <w:sz w:val="28"/>
          <w:szCs w:val="28"/>
        </w:rPr>
        <w:t>com</w:t>
      </w:r>
      <w:r w:rsidRPr="003E605E">
        <w:rPr>
          <w:bCs/>
          <w:color w:val="000000"/>
          <w:sz w:val="28"/>
          <w:szCs w:val="28"/>
          <w:lang w:val="ru-RU"/>
        </w:rPr>
        <w:t>/</w:t>
      </w:r>
      <w:r w:rsidRPr="003E605E">
        <w:rPr>
          <w:bCs/>
          <w:color w:val="000000"/>
          <w:sz w:val="28"/>
          <w:szCs w:val="28"/>
        </w:rPr>
        <w:t>catalog</w:t>
      </w:r>
      <w:r w:rsidRPr="003E605E">
        <w:rPr>
          <w:bCs/>
          <w:color w:val="000000"/>
          <w:sz w:val="28"/>
          <w:szCs w:val="28"/>
          <w:lang w:val="ru-RU"/>
        </w:rPr>
        <w:t>/</w:t>
      </w:r>
      <w:r w:rsidRPr="003E605E">
        <w:rPr>
          <w:bCs/>
          <w:color w:val="000000"/>
          <w:sz w:val="28"/>
          <w:szCs w:val="28"/>
        </w:rPr>
        <w:t>product</w:t>
      </w:r>
      <w:r w:rsidRPr="003E605E">
        <w:rPr>
          <w:bCs/>
          <w:color w:val="000000"/>
          <w:sz w:val="28"/>
          <w:szCs w:val="28"/>
          <w:lang w:val="ru-RU"/>
        </w:rPr>
        <w:t>/966459</w:t>
      </w:r>
    </w:p>
    <w:p w:rsidR="00AE452C" w:rsidRPr="003E605E" w:rsidRDefault="00AE452C" w:rsidP="00AE452C">
      <w:pPr>
        <w:ind w:left="567" w:firstLine="567"/>
        <w:jc w:val="both"/>
        <w:rPr>
          <w:bCs/>
          <w:color w:val="000000"/>
          <w:sz w:val="28"/>
          <w:szCs w:val="28"/>
          <w:lang w:val="ru-RU"/>
        </w:rPr>
      </w:pPr>
      <w:r w:rsidRPr="003E605E">
        <w:rPr>
          <w:bCs/>
          <w:color w:val="000000"/>
          <w:sz w:val="28"/>
          <w:szCs w:val="28"/>
          <w:lang w:val="ru-RU"/>
        </w:rPr>
        <w:t>3.ЭБС " Труды ученых СтГАУ": Микроэкономика [электронный полный текст] : учеб. пособие / И. В. Грузков, Н. А. Довготько, О. Н. Кусакина, Л. И. Медведева, М. В. Пономаренко, И. И. Рязанцев, Е. В. Скиперская, Г. В. Токарева ; СтГАУ. - 4-е изд., доп. - Ставрополь : Секвойя, 2016. - 1,70 МБ.</w:t>
      </w:r>
    </w:p>
    <w:p w:rsidR="00AE452C" w:rsidRPr="003E605E" w:rsidRDefault="00AE452C" w:rsidP="00AE452C">
      <w:pPr>
        <w:ind w:left="567" w:firstLine="567"/>
        <w:jc w:val="both"/>
        <w:rPr>
          <w:bCs/>
          <w:color w:val="000000"/>
          <w:sz w:val="28"/>
          <w:szCs w:val="28"/>
          <w:lang w:val="ru-RU"/>
        </w:rPr>
      </w:pPr>
    </w:p>
    <w:p w:rsidR="00AE452C" w:rsidRPr="003E605E" w:rsidRDefault="00AE452C" w:rsidP="00AE452C">
      <w:pPr>
        <w:ind w:left="567" w:firstLine="567"/>
        <w:jc w:val="both"/>
        <w:rPr>
          <w:bCs/>
          <w:color w:val="000000"/>
          <w:sz w:val="28"/>
          <w:szCs w:val="28"/>
          <w:lang w:val="ru-RU"/>
        </w:rPr>
      </w:pPr>
    </w:p>
    <w:p w:rsidR="00AE452C" w:rsidRPr="003E605E" w:rsidRDefault="00AE452C" w:rsidP="00AE452C">
      <w:pPr>
        <w:ind w:left="360"/>
        <w:contextualSpacing/>
        <w:jc w:val="both"/>
        <w:rPr>
          <w:color w:val="000000"/>
          <w:sz w:val="28"/>
          <w:szCs w:val="28"/>
          <w:lang w:val="ru-RU"/>
        </w:rPr>
      </w:pPr>
    </w:p>
    <w:p w:rsidR="00AE452C" w:rsidRPr="003E605E" w:rsidRDefault="00AE452C" w:rsidP="00AE452C">
      <w:pPr>
        <w:ind w:left="360"/>
        <w:contextualSpacing/>
        <w:jc w:val="both"/>
        <w:rPr>
          <w:b/>
          <w:color w:val="000000"/>
          <w:sz w:val="28"/>
          <w:szCs w:val="28"/>
        </w:rPr>
      </w:pPr>
      <w:r w:rsidRPr="003E605E">
        <w:rPr>
          <w:b/>
          <w:color w:val="000000"/>
          <w:sz w:val="28"/>
          <w:szCs w:val="28"/>
          <w:lang w:val="ru-RU"/>
        </w:rPr>
        <w:t xml:space="preserve">     </w:t>
      </w:r>
      <w:r w:rsidRPr="003E605E">
        <w:rPr>
          <w:b/>
          <w:color w:val="000000"/>
          <w:sz w:val="28"/>
          <w:szCs w:val="28"/>
        </w:rPr>
        <w:t>б) дополнительная литература</w:t>
      </w:r>
    </w:p>
    <w:p w:rsidR="00AE452C" w:rsidRPr="003E605E" w:rsidRDefault="00AE452C" w:rsidP="00AE452C">
      <w:pPr>
        <w:widowControl/>
        <w:numPr>
          <w:ilvl w:val="0"/>
          <w:numId w:val="10"/>
        </w:numPr>
        <w:autoSpaceDE/>
        <w:autoSpaceDN/>
        <w:ind w:left="567" w:firstLine="284"/>
        <w:contextualSpacing/>
        <w:jc w:val="both"/>
        <w:rPr>
          <w:color w:val="000000"/>
          <w:sz w:val="28"/>
          <w:szCs w:val="28"/>
          <w:lang w:val="ru-RU"/>
        </w:rPr>
      </w:pPr>
      <w:r w:rsidRPr="003E605E">
        <w:rPr>
          <w:color w:val="000000"/>
          <w:sz w:val="28"/>
          <w:szCs w:val="28"/>
          <w:lang w:val="ru-RU"/>
        </w:rPr>
        <w:t>ЭБС "</w:t>
      </w:r>
      <w:r w:rsidRPr="003E605E">
        <w:rPr>
          <w:color w:val="000000"/>
          <w:sz w:val="28"/>
          <w:szCs w:val="28"/>
        </w:rPr>
        <w:t>Znanium</w:t>
      </w:r>
      <w:r w:rsidRPr="003E605E">
        <w:rPr>
          <w:color w:val="000000"/>
          <w:sz w:val="28"/>
          <w:szCs w:val="28"/>
          <w:lang w:val="ru-RU"/>
        </w:rPr>
        <w:t xml:space="preserve">": Журавлева Г. П. Микроэкономика: учебник / Г.П. Журавлева; Под ред. Г.П. Журавлевой, Л.Г. Чередниченко. - М.: НИЦ ИНФРА-М, 2015. - 415 с. – Режим доступа: </w:t>
      </w:r>
      <w:r w:rsidRPr="003E605E">
        <w:rPr>
          <w:color w:val="000000"/>
          <w:sz w:val="28"/>
          <w:szCs w:val="28"/>
        </w:rPr>
        <w:t>http</w:t>
      </w:r>
      <w:r w:rsidRPr="003E605E">
        <w:rPr>
          <w:color w:val="000000"/>
          <w:sz w:val="28"/>
          <w:szCs w:val="28"/>
          <w:lang w:val="ru-RU"/>
        </w:rPr>
        <w:t>://</w:t>
      </w:r>
      <w:r w:rsidRPr="003E605E">
        <w:rPr>
          <w:color w:val="000000"/>
          <w:sz w:val="28"/>
          <w:szCs w:val="28"/>
        </w:rPr>
        <w:t>znanium</w:t>
      </w:r>
      <w:r w:rsidRPr="003E605E">
        <w:rPr>
          <w:color w:val="000000"/>
          <w:sz w:val="28"/>
          <w:szCs w:val="28"/>
          <w:lang w:val="ru-RU"/>
        </w:rPr>
        <w:t>.</w:t>
      </w:r>
      <w:r w:rsidRPr="003E605E">
        <w:rPr>
          <w:color w:val="000000"/>
          <w:sz w:val="28"/>
          <w:szCs w:val="28"/>
        </w:rPr>
        <w:t>com</w:t>
      </w:r>
      <w:r w:rsidRPr="003E605E">
        <w:rPr>
          <w:color w:val="000000"/>
          <w:sz w:val="28"/>
          <w:szCs w:val="28"/>
          <w:lang w:val="ru-RU"/>
        </w:rPr>
        <w:t>/</w:t>
      </w:r>
      <w:r w:rsidRPr="003E605E">
        <w:rPr>
          <w:color w:val="000000"/>
          <w:sz w:val="28"/>
          <w:szCs w:val="28"/>
        </w:rPr>
        <w:t>bookread</w:t>
      </w:r>
      <w:r w:rsidRPr="003E605E">
        <w:rPr>
          <w:color w:val="000000"/>
          <w:sz w:val="28"/>
          <w:szCs w:val="28"/>
          <w:lang w:val="ru-RU"/>
        </w:rPr>
        <w:t>2.</w:t>
      </w:r>
      <w:r w:rsidRPr="003E605E">
        <w:rPr>
          <w:color w:val="000000"/>
          <w:sz w:val="28"/>
          <w:szCs w:val="28"/>
        </w:rPr>
        <w:t>php</w:t>
      </w:r>
      <w:r w:rsidRPr="003E605E">
        <w:rPr>
          <w:color w:val="000000"/>
          <w:sz w:val="28"/>
          <w:szCs w:val="28"/>
          <w:lang w:val="ru-RU"/>
        </w:rPr>
        <w:t>?</w:t>
      </w:r>
      <w:r w:rsidRPr="003E605E">
        <w:rPr>
          <w:color w:val="000000"/>
          <w:sz w:val="28"/>
          <w:szCs w:val="28"/>
        </w:rPr>
        <w:t>book</w:t>
      </w:r>
      <w:r w:rsidRPr="003E605E">
        <w:rPr>
          <w:color w:val="000000"/>
          <w:sz w:val="28"/>
          <w:szCs w:val="28"/>
          <w:lang w:val="ru-RU"/>
        </w:rPr>
        <w:t>=364824</w:t>
      </w:r>
    </w:p>
    <w:p w:rsidR="00AE452C" w:rsidRPr="003E605E" w:rsidRDefault="00AE452C" w:rsidP="00AE452C">
      <w:pPr>
        <w:widowControl/>
        <w:numPr>
          <w:ilvl w:val="0"/>
          <w:numId w:val="10"/>
        </w:numPr>
        <w:autoSpaceDE/>
        <w:autoSpaceDN/>
        <w:ind w:left="567" w:firstLine="284"/>
        <w:contextualSpacing/>
        <w:jc w:val="both"/>
        <w:rPr>
          <w:color w:val="000000"/>
          <w:sz w:val="28"/>
          <w:szCs w:val="28"/>
          <w:lang w:val="ru-RU"/>
        </w:rPr>
      </w:pPr>
      <w:r w:rsidRPr="003E605E">
        <w:rPr>
          <w:color w:val="000000"/>
          <w:sz w:val="28"/>
          <w:szCs w:val="28"/>
          <w:lang w:val="ru-RU"/>
        </w:rPr>
        <w:t>ЭБС "</w:t>
      </w:r>
      <w:r w:rsidRPr="003E605E">
        <w:rPr>
          <w:color w:val="000000"/>
          <w:sz w:val="28"/>
          <w:szCs w:val="28"/>
        </w:rPr>
        <w:t>Znanium</w:t>
      </w:r>
      <w:r w:rsidRPr="003E605E">
        <w:rPr>
          <w:color w:val="000000"/>
          <w:sz w:val="28"/>
          <w:szCs w:val="28"/>
          <w:lang w:val="ru-RU"/>
        </w:rPr>
        <w:t xml:space="preserve">" : Косов Н. С. Микроэкономика: Учебное пособие / Н.С. Косов, Г.И. Терехова, Саталкина; Под ред. Косова. - М.: НИЦ ИНФРА-М, 2014. - 247 с. - (Высшее образование: Бакалавриат). – Режим доступа: </w:t>
      </w:r>
      <w:r w:rsidRPr="003E605E">
        <w:rPr>
          <w:color w:val="000000"/>
          <w:sz w:val="28"/>
          <w:szCs w:val="28"/>
        </w:rPr>
        <w:t>http</w:t>
      </w:r>
      <w:r w:rsidRPr="003E605E">
        <w:rPr>
          <w:color w:val="000000"/>
          <w:sz w:val="28"/>
          <w:szCs w:val="28"/>
          <w:lang w:val="ru-RU"/>
        </w:rPr>
        <w:t>://</w:t>
      </w:r>
      <w:r w:rsidRPr="003E605E">
        <w:rPr>
          <w:color w:val="000000"/>
          <w:sz w:val="28"/>
          <w:szCs w:val="28"/>
        </w:rPr>
        <w:t>znanium</w:t>
      </w:r>
      <w:r w:rsidRPr="003E605E">
        <w:rPr>
          <w:color w:val="000000"/>
          <w:sz w:val="28"/>
          <w:szCs w:val="28"/>
          <w:lang w:val="ru-RU"/>
        </w:rPr>
        <w:t>.</w:t>
      </w:r>
      <w:r w:rsidRPr="003E605E">
        <w:rPr>
          <w:color w:val="000000"/>
          <w:sz w:val="28"/>
          <w:szCs w:val="28"/>
        </w:rPr>
        <w:t>com</w:t>
      </w:r>
      <w:r w:rsidRPr="003E605E">
        <w:rPr>
          <w:color w:val="000000"/>
          <w:sz w:val="28"/>
          <w:szCs w:val="28"/>
          <w:lang w:val="ru-RU"/>
        </w:rPr>
        <w:t>/</w:t>
      </w:r>
      <w:r w:rsidRPr="003E605E">
        <w:rPr>
          <w:color w:val="000000"/>
          <w:sz w:val="28"/>
          <w:szCs w:val="28"/>
        </w:rPr>
        <w:t>bookread</w:t>
      </w:r>
      <w:r w:rsidRPr="003E605E">
        <w:rPr>
          <w:color w:val="000000"/>
          <w:sz w:val="28"/>
          <w:szCs w:val="28"/>
          <w:lang w:val="ru-RU"/>
        </w:rPr>
        <w:t>2.</w:t>
      </w:r>
      <w:r w:rsidRPr="003E605E">
        <w:rPr>
          <w:color w:val="000000"/>
          <w:sz w:val="28"/>
          <w:szCs w:val="28"/>
        </w:rPr>
        <w:t>php</w:t>
      </w:r>
      <w:r w:rsidRPr="003E605E">
        <w:rPr>
          <w:color w:val="000000"/>
          <w:sz w:val="28"/>
          <w:szCs w:val="28"/>
          <w:lang w:val="ru-RU"/>
        </w:rPr>
        <w:t>?</w:t>
      </w:r>
      <w:r w:rsidRPr="003E605E">
        <w:rPr>
          <w:color w:val="000000"/>
          <w:sz w:val="28"/>
          <w:szCs w:val="28"/>
        </w:rPr>
        <w:t>book</w:t>
      </w:r>
      <w:r w:rsidRPr="003E605E">
        <w:rPr>
          <w:color w:val="000000"/>
          <w:sz w:val="28"/>
          <w:szCs w:val="28"/>
          <w:lang w:val="ru-RU"/>
        </w:rPr>
        <w:t>=367349</w:t>
      </w:r>
    </w:p>
    <w:p w:rsidR="00AE452C" w:rsidRPr="003E605E" w:rsidRDefault="00AE452C" w:rsidP="00AE452C">
      <w:pPr>
        <w:widowControl/>
        <w:numPr>
          <w:ilvl w:val="0"/>
          <w:numId w:val="10"/>
        </w:numPr>
        <w:autoSpaceDE/>
        <w:autoSpaceDN/>
        <w:ind w:left="567" w:firstLine="284"/>
        <w:contextualSpacing/>
        <w:jc w:val="both"/>
        <w:rPr>
          <w:color w:val="000000"/>
          <w:sz w:val="28"/>
          <w:szCs w:val="28"/>
          <w:lang w:val="ru-RU"/>
        </w:rPr>
      </w:pPr>
      <w:r w:rsidRPr="003E605E">
        <w:rPr>
          <w:color w:val="000000"/>
          <w:sz w:val="28"/>
          <w:szCs w:val="28"/>
          <w:lang w:val="ru-RU"/>
        </w:rPr>
        <w:t>ЭБС "</w:t>
      </w:r>
      <w:r w:rsidRPr="003E605E">
        <w:rPr>
          <w:color w:val="000000"/>
          <w:sz w:val="28"/>
          <w:szCs w:val="28"/>
        </w:rPr>
        <w:t>Znanium</w:t>
      </w:r>
      <w:r w:rsidRPr="003E605E">
        <w:rPr>
          <w:color w:val="000000"/>
          <w:sz w:val="28"/>
          <w:szCs w:val="28"/>
          <w:lang w:val="ru-RU"/>
        </w:rPr>
        <w:t xml:space="preserve">" : Малкина М. Ю. Микроэкономика: Учебник / М.Ю. Малкина. - М.: НИЦ ИНФРА-М, 2013. - 395 с. – Режим доступа: </w:t>
      </w:r>
      <w:r w:rsidRPr="003E605E">
        <w:rPr>
          <w:color w:val="000000"/>
          <w:sz w:val="28"/>
          <w:szCs w:val="28"/>
        </w:rPr>
        <w:t>http</w:t>
      </w:r>
      <w:r w:rsidRPr="003E605E">
        <w:rPr>
          <w:color w:val="000000"/>
          <w:sz w:val="28"/>
          <w:szCs w:val="28"/>
          <w:lang w:val="ru-RU"/>
        </w:rPr>
        <w:t>://</w:t>
      </w:r>
      <w:r w:rsidRPr="003E605E">
        <w:rPr>
          <w:color w:val="000000"/>
          <w:sz w:val="28"/>
          <w:szCs w:val="28"/>
        </w:rPr>
        <w:t>znanium</w:t>
      </w:r>
      <w:r w:rsidRPr="003E605E">
        <w:rPr>
          <w:color w:val="000000"/>
          <w:sz w:val="28"/>
          <w:szCs w:val="28"/>
          <w:lang w:val="ru-RU"/>
        </w:rPr>
        <w:t>.</w:t>
      </w:r>
      <w:r w:rsidRPr="003E605E">
        <w:rPr>
          <w:color w:val="000000"/>
          <w:sz w:val="28"/>
          <w:szCs w:val="28"/>
        </w:rPr>
        <w:t>com</w:t>
      </w:r>
      <w:r w:rsidRPr="003E605E">
        <w:rPr>
          <w:color w:val="000000"/>
          <w:sz w:val="28"/>
          <w:szCs w:val="28"/>
          <w:lang w:val="ru-RU"/>
        </w:rPr>
        <w:t>/</w:t>
      </w:r>
      <w:r w:rsidRPr="003E605E">
        <w:rPr>
          <w:color w:val="000000"/>
          <w:sz w:val="28"/>
          <w:szCs w:val="28"/>
        </w:rPr>
        <w:t>bookread</w:t>
      </w:r>
      <w:r w:rsidRPr="003E605E">
        <w:rPr>
          <w:color w:val="000000"/>
          <w:sz w:val="28"/>
          <w:szCs w:val="28"/>
          <w:lang w:val="ru-RU"/>
        </w:rPr>
        <w:t>2.</w:t>
      </w:r>
      <w:r w:rsidRPr="003E605E">
        <w:rPr>
          <w:color w:val="000000"/>
          <w:sz w:val="28"/>
          <w:szCs w:val="28"/>
        </w:rPr>
        <w:t>php</w:t>
      </w:r>
      <w:r w:rsidRPr="003E605E">
        <w:rPr>
          <w:color w:val="000000"/>
          <w:sz w:val="28"/>
          <w:szCs w:val="28"/>
          <w:lang w:val="ru-RU"/>
        </w:rPr>
        <w:t>?</w:t>
      </w:r>
      <w:r w:rsidRPr="003E605E">
        <w:rPr>
          <w:color w:val="000000"/>
          <w:sz w:val="28"/>
          <w:szCs w:val="28"/>
        </w:rPr>
        <w:t>book</w:t>
      </w:r>
      <w:r w:rsidRPr="003E605E">
        <w:rPr>
          <w:color w:val="000000"/>
          <w:sz w:val="28"/>
          <w:szCs w:val="28"/>
          <w:lang w:val="ru-RU"/>
        </w:rPr>
        <w:t>=340869</w:t>
      </w:r>
    </w:p>
    <w:p w:rsidR="00AE452C" w:rsidRPr="003E605E" w:rsidRDefault="00AE452C" w:rsidP="00AE452C">
      <w:pPr>
        <w:widowControl/>
        <w:numPr>
          <w:ilvl w:val="0"/>
          <w:numId w:val="10"/>
        </w:numPr>
        <w:autoSpaceDE/>
        <w:autoSpaceDN/>
        <w:ind w:left="567" w:firstLine="284"/>
        <w:contextualSpacing/>
        <w:jc w:val="both"/>
        <w:rPr>
          <w:color w:val="000000"/>
          <w:sz w:val="28"/>
          <w:szCs w:val="28"/>
          <w:lang w:val="ru-RU"/>
        </w:rPr>
      </w:pPr>
      <w:r w:rsidRPr="003E605E">
        <w:rPr>
          <w:color w:val="000000"/>
          <w:sz w:val="28"/>
          <w:szCs w:val="28"/>
          <w:lang w:val="ru-RU"/>
        </w:rPr>
        <w:t>ЭБС "</w:t>
      </w:r>
      <w:r w:rsidRPr="003E605E">
        <w:rPr>
          <w:color w:val="000000"/>
          <w:sz w:val="28"/>
          <w:szCs w:val="28"/>
        </w:rPr>
        <w:t>Znanium</w:t>
      </w:r>
      <w:r w:rsidRPr="003E605E">
        <w:rPr>
          <w:color w:val="000000"/>
          <w:sz w:val="28"/>
          <w:szCs w:val="28"/>
          <w:lang w:val="ru-RU"/>
        </w:rPr>
        <w:t xml:space="preserve">" : Малкина М. Ю. Микроэкономика. Практикум: Учебное пособие / М.Ю. Малкина. - М.: НИЦ ИНФРА-М, 2013. - 176 с. – Режим доступа: </w:t>
      </w:r>
      <w:r w:rsidRPr="003E605E">
        <w:rPr>
          <w:color w:val="000000"/>
          <w:sz w:val="28"/>
          <w:szCs w:val="28"/>
        </w:rPr>
        <w:t>http</w:t>
      </w:r>
      <w:r w:rsidRPr="003E605E">
        <w:rPr>
          <w:color w:val="000000"/>
          <w:sz w:val="28"/>
          <w:szCs w:val="28"/>
          <w:lang w:val="ru-RU"/>
        </w:rPr>
        <w:t>://</w:t>
      </w:r>
      <w:r w:rsidRPr="003E605E">
        <w:rPr>
          <w:color w:val="000000"/>
          <w:sz w:val="28"/>
          <w:szCs w:val="28"/>
        </w:rPr>
        <w:t>znanium</w:t>
      </w:r>
      <w:r w:rsidRPr="003E605E">
        <w:rPr>
          <w:color w:val="000000"/>
          <w:sz w:val="28"/>
          <w:szCs w:val="28"/>
          <w:lang w:val="ru-RU"/>
        </w:rPr>
        <w:t>.</w:t>
      </w:r>
      <w:r w:rsidRPr="003E605E">
        <w:rPr>
          <w:color w:val="000000"/>
          <w:sz w:val="28"/>
          <w:szCs w:val="28"/>
        </w:rPr>
        <w:t>com</w:t>
      </w:r>
      <w:r w:rsidRPr="003E605E">
        <w:rPr>
          <w:color w:val="000000"/>
          <w:sz w:val="28"/>
          <w:szCs w:val="28"/>
          <w:lang w:val="ru-RU"/>
        </w:rPr>
        <w:t>/</w:t>
      </w:r>
      <w:r w:rsidRPr="003E605E">
        <w:rPr>
          <w:color w:val="000000"/>
          <w:sz w:val="28"/>
          <w:szCs w:val="28"/>
        </w:rPr>
        <w:t>bookread</w:t>
      </w:r>
      <w:r w:rsidRPr="003E605E">
        <w:rPr>
          <w:color w:val="000000"/>
          <w:sz w:val="28"/>
          <w:szCs w:val="28"/>
          <w:lang w:val="ru-RU"/>
        </w:rPr>
        <w:t>2.</w:t>
      </w:r>
      <w:r w:rsidRPr="003E605E">
        <w:rPr>
          <w:color w:val="000000"/>
          <w:sz w:val="28"/>
          <w:szCs w:val="28"/>
        </w:rPr>
        <w:t>php</w:t>
      </w:r>
      <w:r w:rsidRPr="003E605E">
        <w:rPr>
          <w:color w:val="000000"/>
          <w:sz w:val="28"/>
          <w:szCs w:val="28"/>
          <w:lang w:val="ru-RU"/>
        </w:rPr>
        <w:t>?</w:t>
      </w:r>
      <w:r w:rsidRPr="003E605E">
        <w:rPr>
          <w:color w:val="000000"/>
          <w:sz w:val="28"/>
          <w:szCs w:val="28"/>
        </w:rPr>
        <w:t>book</w:t>
      </w:r>
      <w:r w:rsidRPr="003E605E">
        <w:rPr>
          <w:color w:val="000000"/>
          <w:sz w:val="28"/>
          <w:szCs w:val="28"/>
          <w:lang w:val="ru-RU"/>
        </w:rPr>
        <w:t>=352246</w:t>
      </w:r>
    </w:p>
    <w:p w:rsidR="00AE452C" w:rsidRPr="003E605E" w:rsidRDefault="00AE452C" w:rsidP="00AE452C">
      <w:pPr>
        <w:widowControl/>
        <w:numPr>
          <w:ilvl w:val="0"/>
          <w:numId w:val="10"/>
        </w:numPr>
        <w:autoSpaceDE/>
        <w:autoSpaceDN/>
        <w:ind w:left="567" w:firstLine="284"/>
        <w:contextualSpacing/>
        <w:jc w:val="both"/>
        <w:rPr>
          <w:color w:val="000000"/>
          <w:sz w:val="28"/>
          <w:szCs w:val="28"/>
          <w:lang w:val="ru-RU"/>
        </w:rPr>
      </w:pPr>
      <w:r w:rsidRPr="003E605E">
        <w:rPr>
          <w:color w:val="000000"/>
          <w:sz w:val="28"/>
          <w:szCs w:val="28"/>
          <w:lang w:val="ru-RU"/>
        </w:rPr>
        <w:t>Микроэкономика: практический подход (</w:t>
      </w:r>
      <w:r w:rsidRPr="003E605E">
        <w:rPr>
          <w:color w:val="000000"/>
          <w:sz w:val="28"/>
          <w:szCs w:val="28"/>
        </w:rPr>
        <w:t>Managerial</w:t>
      </w:r>
      <w:r w:rsidRPr="003E605E">
        <w:rPr>
          <w:color w:val="000000"/>
          <w:sz w:val="28"/>
          <w:szCs w:val="28"/>
          <w:lang w:val="ru-RU"/>
        </w:rPr>
        <w:t xml:space="preserve"> </w:t>
      </w:r>
      <w:r w:rsidRPr="003E605E">
        <w:rPr>
          <w:color w:val="000000"/>
          <w:sz w:val="28"/>
          <w:szCs w:val="28"/>
        </w:rPr>
        <w:t>Economics</w:t>
      </w:r>
      <w:r w:rsidRPr="003E605E">
        <w:rPr>
          <w:color w:val="000000"/>
          <w:sz w:val="28"/>
          <w:szCs w:val="28"/>
          <w:lang w:val="ru-RU"/>
        </w:rPr>
        <w:t xml:space="preserve">) : учебник для студентов вузов по специальностям: "Финансы и кредит", "Бух. учет, анализ и аудит", "Мировая экономика", "Налоги и налогообложение" / под ред. А. Г. Грязновой, А. Ю. Юданова ; Финансовая акад. при Правительстве РФ. - 4-е изд., перераб. и доп. - М. : КНОРУС, 2008. - 704 с. - (Гр.).     </w:t>
      </w:r>
    </w:p>
    <w:p w:rsidR="00AE452C" w:rsidRPr="003E605E" w:rsidRDefault="00AE452C" w:rsidP="00AE452C">
      <w:pPr>
        <w:widowControl/>
        <w:numPr>
          <w:ilvl w:val="0"/>
          <w:numId w:val="10"/>
        </w:numPr>
        <w:autoSpaceDE/>
        <w:autoSpaceDN/>
        <w:ind w:left="567" w:firstLine="284"/>
        <w:contextualSpacing/>
        <w:jc w:val="both"/>
        <w:rPr>
          <w:color w:val="000000"/>
          <w:sz w:val="28"/>
          <w:szCs w:val="28"/>
        </w:rPr>
      </w:pPr>
      <w:r w:rsidRPr="003E605E">
        <w:rPr>
          <w:color w:val="000000"/>
          <w:sz w:val="28"/>
          <w:szCs w:val="28"/>
          <w:lang w:val="ru-RU"/>
        </w:rPr>
        <w:t xml:space="preserve">Райзберг, Б. А.   Курс экономики : учебник / Б. А. Райзберг, Е. Б. Стародубцева ; под ред. Б. А. Райзберга. - 5-е изд., перераб. и доп. - М. : ИНФРА-М, 2012. - 672 с. - (Высшее образование. </w:t>
      </w:r>
      <w:r w:rsidRPr="003E605E">
        <w:rPr>
          <w:color w:val="000000"/>
          <w:sz w:val="28"/>
          <w:szCs w:val="28"/>
        </w:rPr>
        <w:t>Гр.). [и предыдущие издания 2010, 2008]</w:t>
      </w:r>
    </w:p>
    <w:p w:rsidR="00AE452C" w:rsidRPr="003E605E" w:rsidRDefault="00AE452C" w:rsidP="00AE452C">
      <w:pPr>
        <w:widowControl/>
        <w:numPr>
          <w:ilvl w:val="0"/>
          <w:numId w:val="10"/>
        </w:numPr>
        <w:autoSpaceDE/>
        <w:autoSpaceDN/>
        <w:ind w:left="567" w:firstLine="284"/>
        <w:contextualSpacing/>
        <w:jc w:val="both"/>
        <w:rPr>
          <w:spacing w:val="-4"/>
          <w:sz w:val="28"/>
          <w:szCs w:val="28"/>
          <w:lang w:val="ru-RU"/>
        </w:rPr>
      </w:pPr>
      <w:r w:rsidRPr="003E605E">
        <w:rPr>
          <w:color w:val="000000"/>
          <w:sz w:val="28"/>
          <w:szCs w:val="28"/>
          <w:lang w:val="ru-RU"/>
        </w:rPr>
        <w:lastRenderedPageBreak/>
        <w:t>Румянцева Е. Е.   Новая экономическая энциклопедия [текст+</w:t>
      </w:r>
      <w:r w:rsidRPr="003E605E">
        <w:rPr>
          <w:color w:val="000000"/>
          <w:sz w:val="28"/>
          <w:szCs w:val="28"/>
        </w:rPr>
        <w:t>DVD</w:t>
      </w:r>
      <w:r w:rsidRPr="003E605E">
        <w:rPr>
          <w:color w:val="000000"/>
          <w:sz w:val="28"/>
          <w:szCs w:val="28"/>
          <w:lang w:val="ru-RU"/>
        </w:rPr>
        <w:t>-</w:t>
      </w:r>
      <w:r w:rsidRPr="003E605E">
        <w:rPr>
          <w:color w:val="000000"/>
          <w:sz w:val="28"/>
          <w:szCs w:val="28"/>
        </w:rPr>
        <w:t>R</w:t>
      </w:r>
      <w:r w:rsidRPr="003E605E">
        <w:rPr>
          <w:color w:val="000000"/>
          <w:sz w:val="28"/>
          <w:szCs w:val="28"/>
          <w:lang w:val="ru-RU"/>
        </w:rPr>
        <w:t xml:space="preserve">] / Е. Е. Румянцева. - 4-е изд. - Москва : ИНФРА-М, 2014. - 882 с. - </w:t>
      </w:r>
      <w:r w:rsidRPr="003E605E">
        <w:rPr>
          <w:color w:val="000000"/>
          <w:sz w:val="28"/>
          <w:szCs w:val="28"/>
        </w:rPr>
        <w:t>ISBN</w:t>
      </w:r>
      <w:r w:rsidRPr="003E605E">
        <w:rPr>
          <w:color w:val="000000"/>
          <w:sz w:val="28"/>
          <w:szCs w:val="28"/>
          <w:lang w:val="ru-RU"/>
        </w:rPr>
        <w:t xml:space="preserve"> 978-5-16-004189-6 </w:t>
      </w:r>
    </w:p>
    <w:p w:rsidR="00AE452C" w:rsidRPr="003E605E" w:rsidRDefault="00AE452C" w:rsidP="00AE452C">
      <w:pPr>
        <w:widowControl/>
        <w:numPr>
          <w:ilvl w:val="0"/>
          <w:numId w:val="10"/>
        </w:numPr>
        <w:autoSpaceDE/>
        <w:autoSpaceDN/>
        <w:ind w:left="567" w:firstLine="284"/>
        <w:contextualSpacing/>
        <w:jc w:val="both"/>
        <w:rPr>
          <w:spacing w:val="-4"/>
          <w:sz w:val="28"/>
          <w:szCs w:val="28"/>
          <w:lang w:val="ru-RU"/>
        </w:rPr>
      </w:pPr>
      <w:r w:rsidRPr="003E605E">
        <w:rPr>
          <w:spacing w:val="-4"/>
          <w:sz w:val="28"/>
          <w:szCs w:val="28"/>
          <w:lang w:val="ru-RU"/>
        </w:rPr>
        <w:t xml:space="preserve">Российский экономический журнал (периодическое издание)  </w:t>
      </w:r>
    </w:p>
    <w:p w:rsidR="00AE452C" w:rsidRPr="003E605E" w:rsidRDefault="00AE452C" w:rsidP="00AE452C">
      <w:pPr>
        <w:ind w:left="567"/>
        <w:jc w:val="both"/>
        <w:rPr>
          <w:b/>
          <w:sz w:val="28"/>
          <w:szCs w:val="28"/>
          <w:lang w:val="ru-RU"/>
        </w:rPr>
      </w:pPr>
      <w:r w:rsidRPr="003E605E">
        <w:rPr>
          <w:b/>
          <w:sz w:val="28"/>
          <w:szCs w:val="28"/>
          <w:lang w:val="ru-RU"/>
        </w:rPr>
        <w:t>в) перечень ресурсов информационно-телекоммуникационной сети «Интернет», необходимых для освоения дисциплины (модуля)</w:t>
      </w:r>
    </w:p>
    <w:p w:rsidR="00AE452C" w:rsidRPr="003E605E" w:rsidRDefault="00AE452C" w:rsidP="00AE452C">
      <w:pPr>
        <w:jc w:val="center"/>
        <w:rPr>
          <w:b/>
          <w:sz w:val="28"/>
          <w:szCs w:val="28"/>
          <w:lang w:val="ru-RU"/>
        </w:rPr>
      </w:pPr>
    </w:p>
    <w:tbl>
      <w:tblPr>
        <w:tblW w:w="1047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4"/>
        <w:gridCol w:w="5686"/>
      </w:tblGrid>
      <w:tr w:rsidR="00AE452C" w:rsidRPr="003E605E" w:rsidTr="00856F39">
        <w:trPr>
          <w:trHeight w:val="375"/>
        </w:trPr>
        <w:tc>
          <w:tcPr>
            <w:tcW w:w="4784" w:type="dxa"/>
            <w:shd w:val="clear" w:color="auto" w:fill="FFFFFF"/>
            <w:vAlign w:val="center"/>
          </w:tcPr>
          <w:p w:rsidR="00AE452C" w:rsidRPr="003E605E" w:rsidRDefault="00AE452C" w:rsidP="00AE452C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 w:rsidRPr="003E605E">
              <w:rPr>
                <w:color w:val="000000"/>
                <w:sz w:val="28"/>
                <w:szCs w:val="28"/>
                <w:lang w:val="ru-RU" w:eastAsia="ru-RU"/>
              </w:rPr>
              <w:t>http://www.government.ru/</w:t>
            </w:r>
            <w:r w:rsidRPr="003E605E">
              <w:rPr>
                <w:rStyle w:val="apple-converted-space"/>
                <w:color w:val="000000"/>
                <w:sz w:val="28"/>
                <w:szCs w:val="28"/>
                <w:lang w:val="ru-RU" w:eastAsia="ru-RU"/>
              </w:rPr>
              <w:t> </w:t>
            </w:r>
            <w:r w:rsidRPr="003E605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686" w:type="dxa"/>
            <w:shd w:val="clear" w:color="auto" w:fill="FFFFFF"/>
          </w:tcPr>
          <w:p w:rsidR="00AE452C" w:rsidRPr="003E605E" w:rsidRDefault="00AE452C" w:rsidP="00856F39">
            <w:pPr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Интернет-портал Правительства РФ</w:t>
            </w:r>
          </w:p>
        </w:tc>
      </w:tr>
      <w:tr w:rsidR="00AE452C" w:rsidRPr="003E605E" w:rsidTr="00856F39">
        <w:trPr>
          <w:trHeight w:val="331"/>
        </w:trPr>
        <w:tc>
          <w:tcPr>
            <w:tcW w:w="4784" w:type="dxa"/>
            <w:shd w:val="clear" w:color="auto" w:fill="FFFFFF"/>
            <w:vAlign w:val="center"/>
          </w:tcPr>
          <w:p w:rsidR="00AE452C" w:rsidRPr="003E605E" w:rsidRDefault="006F4E26" w:rsidP="00AE452C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="00AE452C" w:rsidRPr="003E605E">
                <w:rPr>
                  <w:rStyle w:val="a8"/>
                  <w:color w:val="000000"/>
                  <w:sz w:val="28"/>
                  <w:szCs w:val="28"/>
                  <w:u w:val="none"/>
                  <w:lang w:eastAsia="ru-RU"/>
                </w:rPr>
                <w:t>http://www.economy.gov.ru/minec/main</w:t>
              </w:r>
            </w:hyperlink>
            <w:r w:rsidR="00AE452C" w:rsidRPr="003E605E">
              <w:rPr>
                <w:rStyle w:val="apple-converted-space"/>
                <w:color w:val="000000"/>
                <w:sz w:val="28"/>
                <w:szCs w:val="28"/>
                <w:lang w:eastAsia="ru-RU"/>
              </w:rPr>
              <w:t> </w:t>
            </w:r>
            <w:r w:rsidR="00AE452C" w:rsidRPr="003E605E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6" w:type="dxa"/>
            <w:shd w:val="clear" w:color="auto" w:fill="FFFFFF"/>
          </w:tcPr>
          <w:p w:rsidR="00AE452C" w:rsidRPr="003E605E" w:rsidRDefault="00AE452C" w:rsidP="00856F39">
            <w:pPr>
              <w:rPr>
                <w:color w:val="000000"/>
                <w:sz w:val="28"/>
                <w:szCs w:val="28"/>
                <w:lang w:val="ru-RU"/>
              </w:rPr>
            </w:pPr>
            <w:r w:rsidRPr="003E605E">
              <w:rPr>
                <w:color w:val="000000"/>
                <w:sz w:val="28"/>
                <w:szCs w:val="28"/>
                <w:lang w:val="ru-RU"/>
              </w:rPr>
              <w:t>Министерство экономического развития Российской Федерации</w:t>
            </w:r>
          </w:p>
        </w:tc>
      </w:tr>
      <w:tr w:rsidR="00AE452C" w:rsidRPr="003E605E" w:rsidTr="00856F39">
        <w:trPr>
          <w:trHeight w:val="399"/>
        </w:trPr>
        <w:tc>
          <w:tcPr>
            <w:tcW w:w="4784" w:type="dxa"/>
            <w:shd w:val="clear" w:color="auto" w:fill="FFFFFF"/>
            <w:vAlign w:val="center"/>
          </w:tcPr>
          <w:p w:rsidR="00AE452C" w:rsidRPr="003E605E" w:rsidRDefault="00AE452C" w:rsidP="00AE452C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 w:rsidRPr="003E605E">
              <w:rPr>
                <w:color w:val="000000"/>
                <w:sz w:val="28"/>
                <w:szCs w:val="28"/>
                <w:lang w:val="ru-RU" w:eastAsia="ru-RU"/>
              </w:rPr>
              <w:t>http://www.minfin.ru</w:t>
            </w:r>
          </w:p>
        </w:tc>
        <w:tc>
          <w:tcPr>
            <w:tcW w:w="5686" w:type="dxa"/>
            <w:shd w:val="clear" w:color="auto" w:fill="FFFFFF"/>
          </w:tcPr>
          <w:p w:rsidR="00AE452C" w:rsidRPr="003E605E" w:rsidRDefault="00AE452C" w:rsidP="00856F39">
            <w:pPr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Министерство финансов России</w:t>
            </w:r>
          </w:p>
        </w:tc>
      </w:tr>
      <w:tr w:rsidR="00AE452C" w:rsidRPr="003E605E" w:rsidTr="00856F39">
        <w:trPr>
          <w:trHeight w:val="658"/>
        </w:trPr>
        <w:tc>
          <w:tcPr>
            <w:tcW w:w="4784" w:type="dxa"/>
            <w:shd w:val="clear" w:color="auto" w:fill="FFFFFF"/>
            <w:vAlign w:val="center"/>
          </w:tcPr>
          <w:p w:rsidR="00AE452C" w:rsidRPr="003E605E" w:rsidRDefault="00AE452C" w:rsidP="00AE452C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 w:rsidRPr="003E605E">
              <w:rPr>
                <w:color w:val="000000"/>
                <w:sz w:val="28"/>
                <w:szCs w:val="28"/>
                <w:lang w:val="ru-RU" w:eastAsia="ru-RU"/>
              </w:rPr>
              <w:t>http://www.rbc.ru</w:t>
            </w:r>
          </w:p>
        </w:tc>
        <w:tc>
          <w:tcPr>
            <w:tcW w:w="5686" w:type="dxa"/>
            <w:shd w:val="clear" w:color="auto" w:fill="FFFFFF"/>
          </w:tcPr>
          <w:p w:rsidR="00AE452C" w:rsidRPr="003E605E" w:rsidRDefault="00AE452C" w:rsidP="00856F39">
            <w:pPr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Информационное агентство «Росбизнесконсалтинг» (Россия)</w:t>
            </w:r>
          </w:p>
        </w:tc>
      </w:tr>
      <w:tr w:rsidR="00AE452C" w:rsidRPr="003E605E" w:rsidTr="00856F39">
        <w:trPr>
          <w:trHeight w:val="392"/>
        </w:trPr>
        <w:tc>
          <w:tcPr>
            <w:tcW w:w="4784" w:type="dxa"/>
            <w:shd w:val="clear" w:color="auto" w:fill="FFFFFF"/>
            <w:vAlign w:val="center"/>
          </w:tcPr>
          <w:p w:rsidR="00AE452C" w:rsidRPr="003E605E" w:rsidRDefault="00AE452C" w:rsidP="00AE452C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 w:rsidRPr="003E605E">
              <w:rPr>
                <w:color w:val="000000"/>
                <w:sz w:val="28"/>
                <w:szCs w:val="28"/>
                <w:lang w:val="ru-RU" w:eastAsia="ru-RU"/>
              </w:rPr>
              <w:t>http://www.akm.ru</w:t>
            </w:r>
          </w:p>
        </w:tc>
        <w:tc>
          <w:tcPr>
            <w:tcW w:w="5686" w:type="dxa"/>
            <w:shd w:val="clear" w:color="auto" w:fill="FFFFFF"/>
          </w:tcPr>
          <w:p w:rsidR="00AE452C" w:rsidRPr="003E605E" w:rsidRDefault="00AE452C" w:rsidP="00856F39">
            <w:pPr>
              <w:rPr>
                <w:color w:val="000000"/>
                <w:sz w:val="28"/>
                <w:szCs w:val="28"/>
                <w:lang w:val="ru-RU"/>
              </w:rPr>
            </w:pPr>
            <w:r w:rsidRPr="003E605E">
              <w:rPr>
                <w:color w:val="000000"/>
                <w:sz w:val="28"/>
                <w:szCs w:val="28"/>
                <w:lang w:val="ru-RU"/>
              </w:rPr>
              <w:t>Информационное агентство «АК&amp;М» (Россия)</w:t>
            </w:r>
          </w:p>
        </w:tc>
      </w:tr>
      <w:tr w:rsidR="00AE452C" w:rsidRPr="003E605E" w:rsidTr="00856F39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AE452C" w:rsidRPr="003E605E" w:rsidRDefault="00AE452C" w:rsidP="00AE452C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426"/>
              </w:tabs>
              <w:autoSpaceDE/>
              <w:autoSpaceDN/>
              <w:ind w:left="0" w:firstLine="0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 w:rsidRPr="003E605E">
              <w:rPr>
                <w:color w:val="000000"/>
                <w:sz w:val="28"/>
                <w:szCs w:val="28"/>
                <w:lang w:val="ru-RU" w:eastAsia="ru-RU"/>
              </w:rPr>
              <w:t>http://www.ceoa.newschool.edu/hetWeb</w:t>
            </w:r>
          </w:p>
        </w:tc>
        <w:tc>
          <w:tcPr>
            <w:tcW w:w="5686" w:type="dxa"/>
            <w:shd w:val="clear" w:color="auto" w:fill="FFFFFF"/>
          </w:tcPr>
          <w:p w:rsidR="00AE452C" w:rsidRPr="003E605E" w:rsidRDefault="00AE452C" w:rsidP="00856F39">
            <w:pPr>
              <w:rPr>
                <w:color w:val="000000"/>
                <w:sz w:val="28"/>
                <w:szCs w:val="28"/>
                <w:lang w:val="ru-RU"/>
              </w:rPr>
            </w:pPr>
            <w:r w:rsidRPr="003E605E">
              <w:rPr>
                <w:color w:val="000000"/>
                <w:sz w:val="28"/>
                <w:szCs w:val="28"/>
                <w:lang w:val="ru-RU"/>
              </w:rPr>
              <w:t>сайт по истории экономической мысли</w:t>
            </w:r>
          </w:p>
        </w:tc>
      </w:tr>
      <w:tr w:rsidR="00AE452C" w:rsidRPr="003E605E" w:rsidTr="00856F39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AE452C" w:rsidRPr="003E605E" w:rsidRDefault="00AE452C" w:rsidP="00AE452C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426"/>
              </w:tabs>
              <w:autoSpaceDE/>
              <w:autoSpaceDN/>
              <w:ind w:left="0" w:firstLine="0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 w:rsidRPr="003E605E">
              <w:rPr>
                <w:color w:val="000000"/>
                <w:sz w:val="28"/>
                <w:szCs w:val="28"/>
                <w:lang w:val="ru-RU" w:eastAsia="ru-RU"/>
              </w:rPr>
              <w:t>http://www.iet.ru</w:t>
            </w:r>
          </w:p>
        </w:tc>
        <w:tc>
          <w:tcPr>
            <w:tcW w:w="5686" w:type="dxa"/>
            <w:shd w:val="clear" w:color="auto" w:fill="FFFFFF"/>
          </w:tcPr>
          <w:p w:rsidR="00AE452C" w:rsidRPr="003E605E" w:rsidRDefault="00AE452C" w:rsidP="00856F39">
            <w:pPr>
              <w:rPr>
                <w:color w:val="000000"/>
                <w:sz w:val="28"/>
                <w:szCs w:val="28"/>
                <w:lang w:val="ru-RU"/>
              </w:rPr>
            </w:pPr>
            <w:r w:rsidRPr="003E605E">
              <w:rPr>
                <w:color w:val="000000"/>
                <w:sz w:val="28"/>
                <w:szCs w:val="28"/>
                <w:lang w:val="ru-RU"/>
              </w:rPr>
              <w:t>Институт экономической политики имени Гайдара</w:t>
            </w:r>
          </w:p>
        </w:tc>
      </w:tr>
      <w:tr w:rsidR="00AE452C" w:rsidRPr="003E605E" w:rsidTr="00856F39">
        <w:trPr>
          <w:trHeight w:val="324"/>
        </w:trPr>
        <w:tc>
          <w:tcPr>
            <w:tcW w:w="4784" w:type="dxa"/>
            <w:shd w:val="clear" w:color="auto" w:fill="FFFFFF"/>
            <w:vAlign w:val="center"/>
          </w:tcPr>
          <w:p w:rsidR="00AE452C" w:rsidRPr="003E605E" w:rsidRDefault="00AE452C" w:rsidP="00AE452C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426"/>
              </w:tabs>
              <w:autoSpaceDE/>
              <w:autoSpaceDN/>
              <w:ind w:left="0" w:firstLine="0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 w:rsidRPr="003E605E">
              <w:rPr>
                <w:color w:val="000000"/>
                <w:sz w:val="28"/>
                <w:szCs w:val="28"/>
                <w:lang w:val="ru-RU" w:eastAsia="ru-RU"/>
              </w:rPr>
              <w:t>http://www.hse.ru</w:t>
            </w:r>
          </w:p>
        </w:tc>
        <w:tc>
          <w:tcPr>
            <w:tcW w:w="5686" w:type="dxa"/>
            <w:shd w:val="clear" w:color="auto" w:fill="FFFFFF"/>
          </w:tcPr>
          <w:p w:rsidR="00AE452C" w:rsidRPr="003E605E" w:rsidRDefault="00AE452C" w:rsidP="00856F39">
            <w:pPr>
              <w:rPr>
                <w:color w:val="000000"/>
                <w:sz w:val="28"/>
                <w:szCs w:val="28"/>
                <w:lang w:val="ru-RU"/>
              </w:rPr>
            </w:pPr>
            <w:r w:rsidRPr="003E605E">
              <w:rPr>
                <w:color w:val="000000"/>
                <w:sz w:val="28"/>
                <w:szCs w:val="28"/>
                <w:lang w:val="ru-RU"/>
              </w:rPr>
              <w:t>Государственный университет - Высшая школа экономики (Россия)</w:t>
            </w:r>
          </w:p>
        </w:tc>
      </w:tr>
      <w:tr w:rsidR="00AE452C" w:rsidRPr="003E605E" w:rsidTr="00856F39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AE452C" w:rsidRPr="003E605E" w:rsidRDefault="006F4E26" w:rsidP="00AE452C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426"/>
              </w:tabs>
              <w:autoSpaceDE/>
              <w:autoSpaceDN/>
              <w:ind w:left="0" w:firstLine="0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hyperlink r:id="rId9" w:history="1">
              <w:r w:rsidR="00AE452C" w:rsidRPr="003E605E">
                <w:rPr>
                  <w:rStyle w:val="a8"/>
                  <w:color w:val="000000"/>
                  <w:sz w:val="28"/>
                  <w:szCs w:val="28"/>
                  <w:u w:val="none"/>
                  <w:lang w:val="ru-RU" w:eastAsia="ru-RU"/>
                </w:rPr>
                <w:t>http://vopreco.ru</w:t>
              </w:r>
            </w:hyperlink>
            <w:r w:rsidR="00AE452C" w:rsidRPr="003E605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</w:p>
        </w:tc>
        <w:tc>
          <w:tcPr>
            <w:tcW w:w="5686" w:type="dxa"/>
            <w:shd w:val="clear" w:color="auto" w:fill="FFFFFF"/>
          </w:tcPr>
          <w:p w:rsidR="00AE452C" w:rsidRPr="003E605E" w:rsidRDefault="00AE452C" w:rsidP="00856F39">
            <w:pPr>
              <w:rPr>
                <w:color w:val="000000"/>
                <w:sz w:val="28"/>
                <w:szCs w:val="28"/>
              </w:rPr>
            </w:pPr>
            <w:r w:rsidRPr="003E605E">
              <w:rPr>
                <w:color w:val="000000"/>
                <w:sz w:val="28"/>
                <w:szCs w:val="28"/>
              </w:rPr>
              <w:t>Вопросы экономики</w:t>
            </w:r>
          </w:p>
        </w:tc>
      </w:tr>
      <w:tr w:rsidR="00AE452C" w:rsidRPr="003E605E" w:rsidTr="00856F39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AE452C" w:rsidRPr="003E605E" w:rsidRDefault="00AE452C" w:rsidP="00AE452C">
            <w:pPr>
              <w:widowControl/>
              <w:numPr>
                <w:ilvl w:val="0"/>
                <w:numId w:val="9"/>
              </w:numPr>
              <w:autoSpaceDE/>
              <w:autoSpaceDN/>
              <w:ind w:left="426" w:hanging="426"/>
              <w:contextualSpacing/>
              <w:rPr>
                <w:rFonts w:eastAsia="Calibri"/>
                <w:sz w:val="28"/>
                <w:szCs w:val="28"/>
              </w:rPr>
            </w:pPr>
            <w:r w:rsidRPr="003E605E">
              <w:rPr>
                <w:rFonts w:eastAsia="Calibri"/>
                <w:sz w:val="28"/>
                <w:szCs w:val="28"/>
              </w:rPr>
              <w:t xml:space="preserve">www.gks.ru </w:t>
            </w:r>
          </w:p>
        </w:tc>
        <w:tc>
          <w:tcPr>
            <w:tcW w:w="5686" w:type="dxa"/>
            <w:shd w:val="clear" w:color="auto" w:fill="FFFFFF"/>
          </w:tcPr>
          <w:p w:rsidR="00AE452C" w:rsidRPr="003E605E" w:rsidRDefault="00AE452C" w:rsidP="00856F39">
            <w:pPr>
              <w:rPr>
                <w:color w:val="000000"/>
                <w:sz w:val="28"/>
                <w:szCs w:val="28"/>
              </w:rPr>
            </w:pPr>
            <w:r w:rsidRPr="003E605E">
              <w:rPr>
                <w:rFonts w:eastAsia="Calibri"/>
                <w:sz w:val="28"/>
                <w:szCs w:val="28"/>
              </w:rPr>
              <w:t>Федеральная служба государственной статистики</w:t>
            </w:r>
          </w:p>
        </w:tc>
      </w:tr>
      <w:tr w:rsidR="00AE452C" w:rsidRPr="003E605E" w:rsidTr="00856F39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AE452C" w:rsidRPr="003E605E" w:rsidRDefault="00AE452C" w:rsidP="00AE452C">
            <w:pPr>
              <w:widowControl/>
              <w:numPr>
                <w:ilvl w:val="0"/>
                <w:numId w:val="9"/>
              </w:numPr>
              <w:autoSpaceDE/>
              <w:autoSpaceDN/>
              <w:ind w:left="426" w:hanging="426"/>
              <w:contextualSpacing/>
              <w:rPr>
                <w:rFonts w:eastAsia="Calibri"/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 xml:space="preserve">http://www.consultant.ru/ </w:t>
            </w:r>
          </w:p>
        </w:tc>
        <w:tc>
          <w:tcPr>
            <w:tcW w:w="5686" w:type="dxa"/>
            <w:shd w:val="clear" w:color="auto" w:fill="FFFFFF"/>
          </w:tcPr>
          <w:p w:rsidR="00AE452C" w:rsidRPr="003E605E" w:rsidRDefault="00AE452C" w:rsidP="00856F39">
            <w:pPr>
              <w:rPr>
                <w:color w:val="000000"/>
                <w:sz w:val="28"/>
                <w:szCs w:val="28"/>
                <w:lang w:val="ru-RU"/>
              </w:rPr>
            </w:pPr>
            <w:r w:rsidRPr="003E605E">
              <w:rPr>
                <w:sz w:val="28"/>
                <w:szCs w:val="28"/>
                <w:lang w:val="ru-RU"/>
              </w:rPr>
              <w:t>справочно-поисковая система «Консультант Плюс»</w:t>
            </w:r>
          </w:p>
        </w:tc>
      </w:tr>
      <w:tr w:rsidR="00AE452C" w:rsidRPr="003E605E" w:rsidTr="00856F39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AE452C" w:rsidRPr="003E605E" w:rsidRDefault="00AE452C" w:rsidP="00AE452C">
            <w:pPr>
              <w:widowControl/>
              <w:numPr>
                <w:ilvl w:val="0"/>
                <w:numId w:val="9"/>
              </w:numPr>
              <w:autoSpaceDE/>
              <w:autoSpaceDN/>
              <w:ind w:left="426" w:hanging="426"/>
              <w:contextualSpacing/>
              <w:rPr>
                <w:rFonts w:eastAsia="Calibri"/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 xml:space="preserve">http://www.garant.ru/ </w:t>
            </w:r>
          </w:p>
        </w:tc>
        <w:tc>
          <w:tcPr>
            <w:tcW w:w="5686" w:type="dxa"/>
            <w:shd w:val="clear" w:color="auto" w:fill="FFFFFF"/>
          </w:tcPr>
          <w:p w:rsidR="00AE452C" w:rsidRPr="003E605E" w:rsidRDefault="00AE452C" w:rsidP="00856F39">
            <w:pPr>
              <w:rPr>
                <w:color w:val="000000"/>
                <w:sz w:val="28"/>
                <w:szCs w:val="28"/>
                <w:lang w:val="ru-RU"/>
              </w:rPr>
            </w:pPr>
            <w:r w:rsidRPr="003E605E">
              <w:rPr>
                <w:sz w:val="28"/>
                <w:szCs w:val="28"/>
                <w:lang w:val="ru-RU"/>
              </w:rPr>
              <w:t>справочно-поисковая система СПС «Гарант»</w:t>
            </w:r>
          </w:p>
        </w:tc>
      </w:tr>
      <w:tr w:rsidR="00AE452C" w:rsidRPr="003E605E" w:rsidTr="00856F39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AE452C" w:rsidRPr="003E605E" w:rsidRDefault="00AE452C" w:rsidP="00AE452C">
            <w:pPr>
              <w:widowControl/>
              <w:numPr>
                <w:ilvl w:val="0"/>
                <w:numId w:val="9"/>
              </w:numPr>
              <w:autoSpaceDE/>
              <w:autoSpaceDN/>
              <w:ind w:left="426" w:hanging="426"/>
              <w:contextualSpacing/>
              <w:rPr>
                <w:rFonts w:eastAsia="Calibri"/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>http://eup.ru/</w:t>
            </w:r>
          </w:p>
        </w:tc>
        <w:tc>
          <w:tcPr>
            <w:tcW w:w="5686" w:type="dxa"/>
            <w:shd w:val="clear" w:color="auto" w:fill="FFFFFF"/>
          </w:tcPr>
          <w:p w:rsidR="00AE452C" w:rsidRPr="003E605E" w:rsidRDefault="00AE452C" w:rsidP="00856F39">
            <w:pPr>
              <w:rPr>
                <w:color w:val="000000"/>
                <w:sz w:val="28"/>
                <w:szCs w:val="28"/>
                <w:lang w:val="ru-RU"/>
              </w:rPr>
            </w:pPr>
            <w:r w:rsidRPr="003E605E">
              <w:rPr>
                <w:rFonts w:eastAsia="Calibri"/>
                <w:sz w:val="28"/>
                <w:szCs w:val="28"/>
                <w:lang w:val="ru-RU"/>
              </w:rPr>
              <w:t xml:space="preserve">Экономика и управление на предприятиях. Научно-образовательный портал. </w:t>
            </w:r>
            <w:r w:rsidRPr="003E605E">
              <w:rPr>
                <w:rFonts w:eastAsia="Calibri"/>
                <w:sz w:val="28"/>
                <w:szCs w:val="28"/>
              </w:rPr>
              <w:t> </w:t>
            </w:r>
            <w:r w:rsidRPr="003E605E">
              <w:rPr>
                <w:rFonts w:eastAsia="Calibri"/>
                <w:sz w:val="28"/>
                <w:szCs w:val="28"/>
                <w:lang w:val="ru-RU"/>
              </w:rPr>
              <w:t>Библиотека экономической и управленческой литературы.</w:t>
            </w:r>
          </w:p>
        </w:tc>
      </w:tr>
      <w:tr w:rsidR="00AE452C" w:rsidRPr="003E605E" w:rsidTr="00856F39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AE452C" w:rsidRPr="003E605E" w:rsidRDefault="00AE452C" w:rsidP="00AE452C">
            <w:pPr>
              <w:widowControl/>
              <w:numPr>
                <w:ilvl w:val="0"/>
                <w:numId w:val="9"/>
              </w:numPr>
              <w:autoSpaceDE/>
              <w:autoSpaceDN/>
              <w:ind w:left="426" w:hanging="426"/>
              <w:contextualSpacing/>
              <w:rPr>
                <w:rFonts w:eastAsia="Calibri"/>
                <w:sz w:val="28"/>
                <w:szCs w:val="28"/>
              </w:rPr>
            </w:pPr>
            <w:r w:rsidRPr="003E605E">
              <w:rPr>
                <w:rFonts w:eastAsia="Calibri"/>
                <w:sz w:val="28"/>
                <w:szCs w:val="28"/>
              </w:rPr>
              <w:t xml:space="preserve">www.vopreco.ru </w:t>
            </w:r>
          </w:p>
        </w:tc>
        <w:tc>
          <w:tcPr>
            <w:tcW w:w="5686" w:type="dxa"/>
            <w:shd w:val="clear" w:color="auto" w:fill="FFFFFF"/>
          </w:tcPr>
          <w:p w:rsidR="00AE452C" w:rsidRPr="003E605E" w:rsidRDefault="00AE452C" w:rsidP="00856F39">
            <w:pPr>
              <w:rPr>
                <w:color w:val="000000"/>
                <w:sz w:val="28"/>
                <w:szCs w:val="28"/>
              </w:rPr>
            </w:pPr>
            <w:r w:rsidRPr="003E605E">
              <w:rPr>
                <w:rFonts w:eastAsia="Calibri"/>
                <w:sz w:val="28"/>
                <w:szCs w:val="28"/>
              </w:rPr>
              <w:t>сайт журнала «Вопросы экономики»</w:t>
            </w:r>
          </w:p>
        </w:tc>
      </w:tr>
      <w:tr w:rsidR="00AE452C" w:rsidRPr="003E605E" w:rsidTr="00856F39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AE452C" w:rsidRPr="003E605E" w:rsidRDefault="00AE452C" w:rsidP="00AE452C">
            <w:pPr>
              <w:widowControl/>
              <w:numPr>
                <w:ilvl w:val="0"/>
                <w:numId w:val="9"/>
              </w:numPr>
              <w:autoSpaceDE/>
              <w:autoSpaceDN/>
              <w:ind w:left="426" w:hanging="426"/>
              <w:contextualSpacing/>
              <w:rPr>
                <w:rFonts w:eastAsia="Calibri"/>
                <w:sz w:val="28"/>
                <w:szCs w:val="28"/>
              </w:rPr>
            </w:pPr>
            <w:r w:rsidRPr="003E605E">
              <w:rPr>
                <w:sz w:val="28"/>
                <w:szCs w:val="28"/>
              </w:rPr>
              <w:t xml:space="preserve">http://www.aup.ru </w:t>
            </w:r>
          </w:p>
        </w:tc>
        <w:tc>
          <w:tcPr>
            <w:tcW w:w="5686" w:type="dxa"/>
            <w:shd w:val="clear" w:color="auto" w:fill="FFFFFF"/>
          </w:tcPr>
          <w:p w:rsidR="00AE452C" w:rsidRPr="003E605E" w:rsidRDefault="00AE452C" w:rsidP="00856F39">
            <w:pPr>
              <w:rPr>
                <w:color w:val="000000"/>
                <w:sz w:val="28"/>
                <w:szCs w:val="28"/>
                <w:lang w:val="ru-RU"/>
              </w:rPr>
            </w:pPr>
            <w:r w:rsidRPr="003E605E">
              <w:rPr>
                <w:sz w:val="28"/>
                <w:szCs w:val="28"/>
                <w:lang w:val="ru-RU"/>
              </w:rPr>
              <w:t>Административно-Управленческий Портал - бесплатная электронная библиотека по вопросам экономики, финансов, менеджмента и маркетинга на предприятии</w:t>
            </w:r>
          </w:p>
        </w:tc>
      </w:tr>
      <w:tr w:rsidR="00AE452C" w:rsidRPr="003E605E" w:rsidTr="00856F39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AE452C" w:rsidRPr="003E605E" w:rsidRDefault="00AE452C" w:rsidP="00AE452C">
            <w:pPr>
              <w:widowControl/>
              <w:numPr>
                <w:ilvl w:val="0"/>
                <w:numId w:val="9"/>
              </w:numPr>
              <w:autoSpaceDE/>
              <w:autoSpaceDN/>
              <w:ind w:left="426" w:hanging="426"/>
              <w:contextualSpacing/>
              <w:rPr>
                <w:sz w:val="28"/>
                <w:szCs w:val="28"/>
              </w:rPr>
            </w:pPr>
            <w:r w:rsidRPr="003E605E">
              <w:rPr>
                <w:rFonts w:eastAsia="Calibri"/>
                <w:sz w:val="28"/>
                <w:szCs w:val="28"/>
              </w:rPr>
              <w:t xml:space="preserve">http://ecsocman.hse.ru/ </w:t>
            </w:r>
          </w:p>
        </w:tc>
        <w:tc>
          <w:tcPr>
            <w:tcW w:w="5686" w:type="dxa"/>
            <w:shd w:val="clear" w:color="auto" w:fill="FFFFFF"/>
          </w:tcPr>
          <w:p w:rsidR="00AE452C" w:rsidRPr="003E605E" w:rsidRDefault="00AE452C" w:rsidP="00856F39">
            <w:pPr>
              <w:rPr>
                <w:color w:val="000000"/>
                <w:sz w:val="28"/>
                <w:szCs w:val="28"/>
                <w:lang w:val="ru-RU"/>
              </w:rPr>
            </w:pPr>
            <w:r w:rsidRPr="003E605E">
              <w:rPr>
                <w:sz w:val="28"/>
                <w:szCs w:val="28"/>
                <w:lang w:val="ru-RU"/>
              </w:rPr>
              <w:t>Федеральный образовательный портал "Экономика, Социология, Менеджмент"</w:t>
            </w:r>
          </w:p>
        </w:tc>
      </w:tr>
    </w:tbl>
    <w:p w:rsidR="00AE452C" w:rsidRPr="003E605E" w:rsidRDefault="00AE452C" w:rsidP="00AE452C">
      <w:pPr>
        <w:ind w:firstLine="567"/>
        <w:jc w:val="center"/>
        <w:rPr>
          <w:b/>
          <w:sz w:val="28"/>
          <w:szCs w:val="28"/>
          <w:lang w:val="ru-RU"/>
        </w:rPr>
      </w:pPr>
    </w:p>
    <w:p w:rsidR="00AE452C" w:rsidRPr="003E605E" w:rsidRDefault="00AE452C" w:rsidP="00AE452C">
      <w:pPr>
        <w:ind w:firstLine="567"/>
        <w:jc w:val="center"/>
        <w:rPr>
          <w:b/>
          <w:sz w:val="28"/>
          <w:szCs w:val="28"/>
          <w:lang w:val="ru-RU"/>
        </w:rPr>
      </w:pPr>
    </w:p>
    <w:p w:rsidR="00C71D12" w:rsidRDefault="00C71D12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C71D12" w:rsidRDefault="00C71D12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AE452C" w:rsidRDefault="00AE452C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AE452C" w:rsidRDefault="00AE452C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AE452C" w:rsidRDefault="00AE452C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AE452C" w:rsidRDefault="00AE452C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AE452C" w:rsidRDefault="00AE452C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AE452C" w:rsidRDefault="00AE452C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AE452C" w:rsidRDefault="00AE452C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152564" w:rsidRDefault="00152564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152564" w:rsidRDefault="00152564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152564" w:rsidRDefault="00152564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152564" w:rsidRDefault="00152564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152564" w:rsidRDefault="00152564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152564" w:rsidRDefault="00152564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973CBE" w:rsidRDefault="00973CBE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9326F2" w:rsidRDefault="009326F2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973CBE" w:rsidRPr="00C71D12" w:rsidRDefault="00973CBE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1D753B" w:rsidRPr="00C71D12" w:rsidRDefault="001D753B">
      <w:pPr>
        <w:pStyle w:val="Heading2"/>
        <w:spacing w:before="68"/>
        <w:ind w:right="217"/>
        <w:jc w:val="right"/>
        <w:rPr>
          <w:sz w:val="28"/>
          <w:szCs w:val="28"/>
          <w:lang w:val="ru-RU"/>
        </w:rPr>
      </w:pPr>
    </w:p>
    <w:p w:rsidR="002208E4" w:rsidRPr="005655FC" w:rsidRDefault="005655FC">
      <w:pPr>
        <w:pStyle w:val="Heading2"/>
        <w:spacing w:before="68"/>
        <w:ind w:right="217"/>
        <w:jc w:val="right"/>
        <w:rPr>
          <w:lang w:val="ru-RU"/>
        </w:rPr>
      </w:pPr>
      <w:r w:rsidRPr="005655FC">
        <w:rPr>
          <w:lang w:val="ru-RU"/>
        </w:rPr>
        <w:t>Приложение А</w:t>
      </w:r>
    </w:p>
    <w:p w:rsidR="002208E4" w:rsidRPr="005655FC" w:rsidRDefault="005655FC">
      <w:pPr>
        <w:spacing w:before="249" w:line="259" w:lineRule="auto"/>
        <w:ind w:left="544"/>
        <w:jc w:val="center"/>
        <w:rPr>
          <w:b/>
          <w:sz w:val="24"/>
          <w:lang w:val="ru-RU"/>
        </w:rPr>
      </w:pPr>
      <w:r w:rsidRPr="005655FC">
        <w:rPr>
          <w:b/>
          <w:sz w:val="24"/>
          <w:lang w:val="ru-RU"/>
        </w:rPr>
        <w:t>ФЕДЕРАЛЬНОЕ ГОСУДАРСТВЕННОЕ БЮДЖЕТНОЕ ОБРАЗОВАТЕЛЬНОЕ УЧРЕЖДЕНИЕ ВЫСШЕГО ОБРАЗОВАНИЯ</w:t>
      </w:r>
    </w:p>
    <w:p w:rsidR="002208E4" w:rsidRPr="005655FC" w:rsidRDefault="005655FC">
      <w:pPr>
        <w:spacing w:line="276" w:lineRule="exact"/>
        <w:ind w:left="550"/>
        <w:jc w:val="center"/>
        <w:rPr>
          <w:b/>
          <w:sz w:val="24"/>
          <w:lang w:val="ru-RU"/>
        </w:rPr>
      </w:pPr>
      <w:r w:rsidRPr="005655FC">
        <w:rPr>
          <w:b/>
          <w:sz w:val="24"/>
          <w:lang w:val="ru-RU"/>
        </w:rPr>
        <w:t>«СТАВРОПОЛЬСКИЙ ГОСУДАРСТВЕННЫЙ АГРАРНЫЙ УНИВЕРСИТЕТ»</w:t>
      </w:r>
    </w:p>
    <w:p w:rsidR="002208E4" w:rsidRPr="005655FC" w:rsidRDefault="002208E4">
      <w:pPr>
        <w:pStyle w:val="a3"/>
        <w:ind w:left="0"/>
        <w:rPr>
          <w:b/>
          <w:sz w:val="26"/>
          <w:lang w:val="ru-RU"/>
        </w:rPr>
      </w:pPr>
    </w:p>
    <w:p w:rsidR="002208E4" w:rsidRPr="005655FC" w:rsidRDefault="002208E4">
      <w:pPr>
        <w:pStyle w:val="a3"/>
        <w:ind w:left="0"/>
        <w:rPr>
          <w:b/>
          <w:sz w:val="26"/>
          <w:lang w:val="ru-RU"/>
        </w:rPr>
      </w:pPr>
    </w:p>
    <w:p w:rsidR="002208E4" w:rsidRPr="005655FC" w:rsidRDefault="002208E4">
      <w:pPr>
        <w:pStyle w:val="a3"/>
        <w:ind w:left="0"/>
        <w:rPr>
          <w:b/>
          <w:sz w:val="26"/>
          <w:lang w:val="ru-RU"/>
        </w:rPr>
      </w:pPr>
    </w:p>
    <w:p w:rsidR="002208E4" w:rsidRPr="005655FC" w:rsidRDefault="002208E4">
      <w:pPr>
        <w:pStyle w:val="a3"/>
        <w:ind w:left="0"/>
        <w:rPr>
          <w:b/>
          <w:sz w:val="26"/>
          <w:lang w:val="ru-RU"/>
        </w:rPr>
      </w:pPr>
    </w:p>
    <w:p w:rsidR="002208E4" w:rsidRPr="005655FC" w:rsidRDefault="002208E4">
      <w:pPr>
        <w:pStyle w:val="a3"/>
        <w:ind w:left="0"/>
        <w:rPr>
          <w:b/>
          <w:sz w:val="26"/>
          <w:lang w:val="ru-RU"/>
        </w:rPr>
      </w:pPr>
    </w:p>
    <w:p w:rsidR="002208E4" w:rsidRPr="005655FC" w:rsidRDefault="009326F2">
      <w:pPr>
        <w:spacing w:before="173"/>
        <w:ind w:right="226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  <w:t>Кафедра</w:t>
      </w:r>
      <w:r w:rsidR="005655FC" w:rsidRPr="005655FC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экономической теории,  маркетинга  и  агроэкономики</w:t>
      </w:r>
    </w:p>
    <w:p w:rsidR="002208E4" w:rsidRPr="005655FC" w:rsidRDefault="002208E4">
      <w:pPr>
        <w:pStyle w:val="a3"/>
        <w:ind w:left="0"/>
        <w:rPr>
          <w:b/>
          <w:sz w:val="26"/>
          <w:lang w:val="ru-RU"/>
        </w:rPr>
      </w:pPr>
    </w:p>
    <w:p w:rsidR="002208E4" w:rsidRPr="005655FC" w:rsidRDefault="002208E4">
      <w:pPr>
        <w:pStyle w:val="a3"/>
        <w:ind w:left="0"/>
        <w:rPr>
          <w:b/>
          <w:sz w:val="26"/>
          <w:lang w:val="ru-RU"/>
        </w:rPr>
      </w:pPr>
    </w:p>
    <w:p w:rsidR="002208E4" w:rsidRPr="005655FC" w:rsidRDefault="002208E4">
      <w:pPr>
        <w:pStyle w:val="a3"/>
        <w:spacing w:before="10"/>
        <w:ind w:left="0"/>
        <w:rPr>
          <w:b/>
          <w:sz w:val="31"/>
          <w:lang w:val="ru-RU"/>
        </w:rPr>
      </w:pPr>
    </w:p>
    <w:p w:rsidR="002208E4" w:rsidRPr="005655FC" w:rsidRDefault="005655FC">
      <w:pPr>
        <w:tabs>
          <w:tab w:val="left" w:pos="6618"/>
        </w:tabs>
        <w:ind w:left="553"/>
        <w:jc w:val="center"/>
        <w:rPr>
          <w:b/>
          <w:sz w:val="54"/>
          <w:lang w:val="ru-RU"/>
        </w:rPr>
      </w:pPr>
      <w:bookmarkStart w:id="1" w:name="К_О_Н_Т_Р_О_Л_Ь_Н_А_Я___Р_А_Б_О_Т_А"/>
      <w:bookmarkEnd w:id="1"/>
      <w:r w:rsidRPr="005655FC">
        <w:rPr>
          <w:b/>
          <w:sz w:val="54"/>
          <w:lang w:val="ru-RU"/>
        </w:rPr>
        <w:t>К О Н Т Р О Л Ь Н</w:t>
      </w:r>
      <w:r w:rsidRPr="005655FC">
        <w:rPr>
          <w:b/>
          <w:spacing w:val="-6"/>
          <w:sz w:val="54"/>
          <w:lang w:val="ru-RU"/>
        </w:rPr>
        <w:t xml:space="preserve"> </w:t>
      </w:r>
      <w:r w:rsidRPr="005655FC">
        <w:rPr>
          <w:b/>
          <w:sz w:val="54"/>
          <w:lang w:val="ru-RU"/>
        </w:rPr>
        <w:t>А</w:t>
      </w:r>
      <w:r w:rsidRPr="005655FC">
        <w:rPr>
          <w:b/>
          <w:spacing w:val="2"/>
          <w:sz w:val="54"/>
          <w:lang w:val="ru-RU"/>
        </w:rPr>
        <w:t xml:space="preserve"> </w:t>
      </w:r>
      <w:r w:rsidRPr="005655FC">
        <w:rPr>
          <w:b/>
          <w:sz w:val="54"/>
          <w:lang w:val="ru-RU"/>
        </w:rPr>
        <w:t>Я</w:t>
      </w:r>
      <w:r w:rsidRPr="005655FC">
        <w:rPr>
          <w:b/>
          <w:sz w:val="54"/>
          <w:lang w:val="ru-RU"/>
        </w:rPr>
        <w:tab/>
        <w:t>Р А Б О Т</w:t>
      </w:r>
      <w:r w:rsidRPr="005655FC">
        <w:rPr>
          <w:b/>
          <w:spacing w:val="-6"/>
          <w:sz w:val="54"/>
          <w:lang w:val="ru-RU"/>
        </w:rPr>
        <w:t xml:space="preserve"> </w:t>
      </w:r>
      <w:r w:rsidRPr="005655FC">
        <w:rPr>
          <w:b/>
          <w:sz w:val="54"/>
          <w:lang w:val="ru-RU"/>
        </w:rPr>
        <w:t>А</w:t>
      </w:r>
    </w:p>
    <w:p w:rsidR="002208E4" w:rsidRPr="001D753B" w:rsidRDefault="005655FC" w:rsidP="001D753B">
      <w:pPr>
        <w:pStyle w:val="Heading3"/>
        <w:spacing w:before="103" w:line="360" w:lineRule="auto"/>
        <w:ind w:left="1634" w:right="1135" w:firstLine="365"/>
        <w:rPr>
          <w:lang w:val="ru-RU"/>
        </w:rPr>
      </w:pPr>
      <w:r w:rsidRPr="005655FC">
        <w:rPr>
          <w:lang w:val="ru-RU"/>
        </w:rPr>
        <w:t>по дисциплине: «</w:t>
      </w:r>
      <w:r w:rsidR="001D753B">
        <w:rPr>
          <w:lang w:val="ru-RU"/>
        </w:rPr>
        <w:t>Микроэкономика</w:t>
      </w:r>
      <w:r w:rsidRPr="005655FC">
        <w:rPr>
          <w:lang w:val="ru-RU"/>
        </w:rPr>
        <w:t xml:space="preserve">» </w:t>
      </w:r>
      <w:r w:rsidR="009326F2">
        <w:rPr>
          <w:lang w:val="ru-RU"/>
        </w:rPr>
        <w:t xml:space="preserve"> </w:t>
      </w:r>
      <w:r w:rsidRPr="005655FC">
        <w:rPr>
          <w:lang w:val="ru-RU"/>
        </w:rPr>
        <w:t xml:space="preserve">на </w:t>
      </w:r>
      <w:r w:rsidRPr="005655FC">
        <w:rPr>
          <w:spacing w:val="-3"/>
          <w:lang w:val="ru-RU"/>
        </w:rPr>
        <w:t xml:space="preserve">тему: </w:t>
      </w:r>
      <w:r w:rsidRPr="001D753B">
        <w:rPr>
          <w:lang w:val="ru-RU"/>
        </w:rPr>
        <w:t>«</w:t>
      </w:r>
      <w:r w:rsidR="001D753B" w:rsidRPr="00DE5FC3">
        <w:rPr>
          <w:rFonts w:eastAsia="Sylfaen"/>
          <w:color w:val="000000"/>
          <w:lang w:val="ru-RU" w:bidi="ru-RU"/>
        </w:rPr>
        <w:t xml:space="preserve">Экономическая </w:t>
      </w:r>
      <w:r w:rsidR="001D753B" w:rsidRPr="001D753B">
        <w:rPr>
          <w:rFonts w:eastAsia="Sylfaen"/>
          <w:color w:val="000000"/>
          <w:lang w:val="ru-RU" w:bidi="ru-RU"/>
        </w:rPr>
        <w:t>п</w:t>
      </w:r>
      <w:r w:rsidR="001D753B" w:rsidRPr="00DE5FC3">
        <w:rPr>
          <w:rFonts w:eastAsia="Sylfaen"/>
          <w:color w:val="000000"/>
          <w:lang w:val="ru-RU" w:bidi="ru-RU"/>
        </w:rPr>
        <w:t>рирода и виды монополий</w:t>
      </w:r>
      <w:r w:rsidR="001D753B" w:rsidRPr="001D753B">
        <w:rPr>
          <w:lang w:val="ru-RU"/>
        </w:rPr>
        <w:t xml:space="preserve"> </w:t>
      </w:r>
      <w:r w:rsidRPr="001D753B">
        <w:rPr>
          <w:lang w:val="ru-RU"/>
        </w:rPr>
        <w:t>»</w:t>
      </w:r>
    </w:p>
    <w:p w:rsidR="002208E4" w:rsidRPr="001D753B" w:rsidRDefault="002208E4">
      <w:pPr>
        <w:pStyle w:val="a3"/>
        <w:ind w:left="0"/>
        <w:rPr>
          <w:sz w:val="32"/>
          <w:szCs w:val="32"/>
          <w:lang w:val="ru-RU"/>
        </w:rPr>
      </w:pPr>
    </w:p>
    <w:p w:rsidR="002208E4" w:rsidRPr="001D753B" w:rsidRDefault="002208E4">
      <w:pPr>
        <w:pStyle w:val="a3"/>
        <w:ind w:left="0"/>
        <w:rPr>
          <w:sz w:val="32"/>
          <w:szCs w:val="32"/>
          <w:lang w:val="ru-RU"/>
        </w:rPr>
      </w:pPr>
    </w:p>
    <w:p w:rsidR="002208E4" w:rsidRPr="001D753B" w:rsidRDefault="002208E4">
      <w:pPr>
        <w:pStyle w:val="a3"/>
        <w:spacing w:before="1"/>
        <w:ind w:left="0"/>
        <w:rPr>
          <w:sz w:val="24"/>
          <w:lang w:val="ru-RU"/>
        </w:rPr>
      </w:pPr>
    </w:p>
    <w:tbl>
      <w:tblPr>
        <w:tblStyle w:val="TableNormal"/>
        <w:tblW w:w="0" w:type="auto"/>
        <w:tblInd w:w="5178" w:type="dxa"/>
        <w:tblLayout w:type="fixed"/>
        <w:tblLook w:val="01E0"/>
      </w:tblPr>
      <w:tblGrid>
        <w:gridCol w:w="2129"/>
        <w:gridCol w:w="1425"/>
        <w:gridCol w:w="1407"/>
      </w:tblGrid>
      <w:tr w:rsidR="002208E4">
        <w:trPr>
          <w:trHeight w:val="663"/>
        </w:trPr>
        <w:tc>
          <w:tcPr>
            <w:tcW w:w="2129" w:type="dxa"/>
            <w:tcBorders>
              <w:bottom w:val="single" w:sz="2" w:space="0" w:color="000000"/>
            </w:tcBorders>
          </w:tcPr>
          <w:p w:rsidR="002208E4" w:rsidRDefault="005655FC">
            <w:pPr>
              <w:pStyle w:val="TableParagraph"/>
              <w:spacing w:line="287" w:lineRule="exact"/>
              <w:ind w:left="254"/>
              <w:rPr>
                <w:sz w:val="26"/>
              </w:rPr>
            </w:pPr>
            <w:r>
              <w:rPr>
                <w:sz w:val="26"/>
              </w:rPr>
              <w:t>Студента (ки):</w:t>
            </w:r>
          </w:p>
        </w:tc>
        <w:tc>
          <w:tcPr>
            <w:tcW w:w="1425" w:type="dxa"/>
            <w:tcBorders>
              <w:bottom w:val="single" w:sz="2" w:space="0" w:color="000000"/>
            </w:tcBorders>
          </w:tcPr>
          <w:p w:rsidR="002208E4" w:rsidRDefault="005655FC">
            <w:pPr>
              <w:pStyle w:val="TableParagraph"/>
              <w:tabs>
                <w:tab w:val="left" w:pos="1330"/>
              </w:tabs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 xml:space="preserve">курса 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:rsidR="002208E4" w:rsidRDefault="005655FC">
            <w:pPr>
              <w:pStyle w:val="TableParagraph"/>
              <w:tabs>
                <w:tab w:val="left" w:pos="1466"/>
              </w:tabs>
              <w:spacing w:line="287" w:lineRule="exact"/>
              <w:ind w:left="4" w:right="-72"/>
              <w:rPr>
                <w:sz w:val="26"/>
              </w:rPr>
            </w:pPr>
            <w:r>
              <w:rPr>
                <w:sz w:val="26"/>
              </w:rPr>
              <w:t xml:space="preserve">группы 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208E4">
        <w:trPr>
          <w:trHeight w:val="172"/>
        </w:trPr>
        <w:tc>
          <w:tcPr>
            <w:tcW w:w="2129" w:type="dxa"/>
            <w:tcBorders>
              <w:top w:val="single" w:sz="2" w:space="0" w:color="000000"/>
            </w:tcBorders>
          </w:tcPr>
          <w:p w:rsidR="002208E4" w:rsidRDefault="002208E4">
            <w:pPr>
              <w:pStyle w:val="TableParagraph"/>
              <w:rPr>
                <w:sz w:val="10"/>
              </w:rPr>
            </w:pPr>
          </w:p>
        </w:tc>
        <w:tc>
          <w:tcPr>
            <w:tcW w:w="1425" w:type="dxa"/>
            <w:tcBorders>
              <w:top w:val="single" w:sz="2" w:space="0" w:color="000000"/>
            </w:tcBorders>
          </w:tcPr>
          <w:p w:rsidR="002208E4" w:rsidRDefault="005655FC">
            <w:pPr>
              <w:pStyle w:val="TableParagraph"/>
              <w:spacing w:line="127" w:lineRule="exact"/>
              <w:ind w:left="132"/>
              <w:rPr>
                <w:sz w:val="12"/>
              </w:rPr>
            </w:pPr>
            <w:r>
              <w:rPr>
                <w:sz w:val="12"/>
              </w:rPr>
              <w:t>(Ф.И.О.)</w:t>
            </w: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:rsidR="002208E4" w:rsidRDefault="002208E4">
            <w:pPr>
              <w:pStyle w:val="TableParagraph"/>
              <w:rPr>
                <w:sz w:val="10"/>
              </w:rPr>
            </w:pPr>
          </w:p>
        </w:tc>
      </w:tr>
      <w:tr w:rsidR="002208E4">
        <w:trPr>
          <w:trHeight w:val="336"/>
        </w:trPr>
        <w:tc>
          <w:tcPr>
            <w:tcW w:w="4961" w:type="dxa"/>
            <w:gridSpan w:val="3"/>
          </w:tcPr>
          <w:p w:rsidR="002208E4" w:rsidRDefault="005655FC">
            <w:pPr>
              <w:pStyle w:val="TableParagraph"/>
              <w:tabs>
                <w:tab w:val="left" w:pos="2977"/>
                <w:tab w:val="left" w:pos="5019"/>
              </w:tabs>
              <w:spacing w:before="30" w:line="286" w:lineRule="exact"/>
              <w:ind w:left="105" w:right="-72"/>
              <w:rPr>
                <w:sz w:val="26"/>
              </w:rPr>
            </w:pPr>
            <w:r>
              <w:rPr>
                <w:sz w:val="26"/>
              </w:rPr>
              <w:t>Специальность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(шифр):</w:t>
            </w:r>
            <w:r>
              <w:rPr>
                <w:sz w:val="26"/>
              </w:rPr>
              <w:tab/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208E4">
        <w:trPr>
          <w:trHeight w:val="302"/>
        </w:trPr>
        <w:tc>
          <w:tcPr>
            <w:tcW w:w="2129" w:type="dxa"/>
          </w:tcPr>
          <w:p w:rsidR="002208E4" w:rsidRDefault="005655FC">
            <w:pPr>
              <w:pStyle w:val="TableParagraph"/>
              <w:spacing w:line="283" w:lineRule="exact"/>
              <w:ind w:left="105"/>
              <w:rPr>
                <w:sz w:val="26"/>
              </w:rPr>
            </w:pPr>
            <w:r>
              <w:rPr>
                <w:sz w:val="26"/>
              </w:rPr>
              <w:t>Форма обучения:</w:t>
            </w:r>
          </w:p>
        </w:tc>
        <w:tc>
          <w:tcPr>
            <w:tcW w:w="2832" w:type="dxa"/>
            <w:gridSpan w:val="2"/>
          </w:tcPr>
          <w:p w:rsidR="002208E4" w:rsidRDefault="005655FC">
            <w:pPr>
              <w:pStyle w:val="TableParagraph"/>
              <w:tabs>
                <w:tab w:val="left" w:pos="1414"/>
                <w:tab w:val="left" w:pos="2831"/>
              </w:tabs>
              <w:spacing w:line="283" w:lineRule="exact"/>
              <w:ind w:left="848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  <w:t>заочная</w:t>
            </w:r>
            <w:r>
              <w:rPr>
                <w:sz w:val="26"/>
                <w:u w:val="single"/>
              </w:rPr>
              <w:tab/>
            </w:r>
          </w:p>
        </w:tc>
      </w:tr>
      <w:tr w:rsidR="002208E4">
        <w:trPr>
          <w:trHeight w:val="299"/>
        </w:trPr>
        <w:tc>
          <w:tcPr>
            <w:tcW w:w="4961" w:type="dxa"/>
            <w:gridSpan w:val="3"/>
          </w:tcPr>
          <w:p w:rsidR="002208E4" w:rsidRDefault="005655FC">
            <w:pPr>
              <w:pStyle w:val="TableParagraph"/>
              <w:tabs>
                <w:tab w:val="left" w:pos="705"/>
                <w:tab w:val="left" w:pos="5019"/>
              </w:tabs>
              <w:spacing w:line="280" w:lineRule="exact"/>
              <w:ind w:left="225" w:right="-72"/>
              <w:rPr>
                <w:sz w:val="26"/>
              </w:rPr>
            </w:pPr>
            <w:r>
              <w:rPr>
                <w:sz w:val="26"/>
              </w:rPr>
              <w:lastRenderedPageBreak/>
              <w:t>№</w:t>
            </w:r>
            <w:r>
              <w:rPr>
                <w:sz w:val="26"/>
              </w:rPr>
              <w:tab/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208E4">
        <w:trPr>
          <w:trHeight w:val="524"/>
        </w:trPr>
        <w:tc>
          <w:tcPr>
            <w:tcW w:w="4961" w:type="dxa"/>
            <w:gridSpan w:val="3"/>
          </w:tcPr>
          <w:p w:rsidR="002208E4" w:rsidRDefault="005655FC">
            <w:pPr>
              <w:pStyle w:val="TableParagraph"/>
              <w:ind w:left="2285"/>
              <w:rPr>
                <w:sz w:val="12"/>
              </w:rPr>
            </w:pPr>
            <w:r>
              <w:rPr>
                <w:sz w:val="12"/>
              </w:rPr>
              <w:t>(№ зачетной книжки)</w:t>
            </w:r>
          </w:p>
        </w:tc>
      </w:tr>
      <w:tr w:rsidR="002208E4">
        <w:trPr>
          <w:trHeight w:val="952"/>
        </w:trPr>
        <w:tc>
          <w:tcPr>
            <w:tcW w:w="2129" w:type="dxa"/>
            <w:tcBorders>
              <w:bottom w:val="single" w:sz="2" w:space="0" w:color="000000"/>
            </w:tcBorders>
          </w:tcPr>
          <w:p w:rsidR="002208E4" w:rsidRDefault="002208E4">
            <w:pPr>
              <w:pStyle w:val="TableParagraph"/>
              <w:spacing w:before="8"/>
              <w:rPr>
                <w:sz w:val="32"/>
              </w:rPr>
            </w:pPr>
          </w:p>
          <w:p w:rsidR="002208E4" w:rsidRDefault="005655FC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Проверил</w:t>
            </w:r>
            <w:r>
              <w:rPr>
                <w:sz w:val="24"/>
              </w:rPr>
              <w:t>:</w:t>
            </w:r>
          </w:p>
        </w:tc>
        <w:tc>
          <w:tcPr>
            <w:tcW w:w="1425" w:type="dxa"/>
            <w:tcBorders>
              <w:bottom w:val="single" w:sz="2" w:space="0" w:color="000000"/>
            </w:tcBorders>
          </w:tcPr>
          <w:p w:rsidR="002208E4" w:rsidRDefault="002208E4">
            <w:pPr>
              <w:pStyle w:val="TableParagraph"/>
              <w:rPr>
                <w:sz w:val="26"/>
              </w:rPr>
            </w:pP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:rsidR="002208E4" w:rsidRDefault="002208E4">
            <w:pPr>
              <w:pStyle w:val="TableParagraph"/>
              <w:rPr>
                <w:sz w:val="26"/>
              </w:rPr>
            </w:pPr>
          </w:p>
        </w:tc>
      </w:tr>
      <w:tr w:rsidR="002208E4" w:rsidRPr="003E605E">
        <w:trPr>
          <w:trHeight w:val="322"/>
        </w:trPr>
        <w:tc>
          <w:tcPr>
            <w:tcW w:w="4961" w:type="dxa"/>
            <w:gridSpan w:val="3"/>
            <w:tcBorders>
              <w:top w:val="single" w:sz="2" w:space="0" w:color="000000"/>
            </w:tcBorders>
          </w:tcPr>
          <w:p w:rsidR="002208E4" w:rsidRPr="005655FC" w:rsidRDefault="005655FC">
            <w:pPr>
              <w:pStyle w:val="TableParagraph"/>
              <w:spacing w:line="127" w:lineRule="exact"/>
              <w:ind w:left="1737" w:right="1738"/>
              <w:jc w:val="center"/>
              <w:rPr>
                <w:sz w:val="12"/>
                <w:lang w:val="ru-RU"/>
              </w:rPr>
            </w:pPr>
            <w:r w:rsidRPr="005655FC">
              <w:rPr>
                <w:sz w:val="12"/>
                <w:lang w:val="ru-RU"/>
              </w:rPr>
              <w:t>(должность, звание, Ф.И.О.)</w:t>
            </w:r>
          </w:p>
        </w:tc>
      </w:tr>
      <w:tr w:rsidR="002208E4">
        <w:trPr>
          <w:trHeight w:val="536"/>
        </w:trPr>
        <w:tc>
          <w:tcPr>
            <w:tcW w:w="4961" w:type="dxa"/>
            <w:gridSpan w:val="3"/>
          </w:tcPr>
          <w:p w:rsidR="002208E4" w:rsidRDefault="005655FC">
            <w:pPr>
              <w:pStyle w:val="TableParagraph"/>
              <w:spacing w:before="182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 работа защищена</w:t>
            </w:r>
          </w:p>
        </w:tc>
      </w:tr>
      <w:tr w:rsidR="002208E4">
        <w:trPr>
          <w:trHeight w:val="368"/>
        </w:trPr>
        <w:tc>
          <w:tcPr>
            <w:tcW w:w="2129" w:type="dxa"/>
            <w:tcBorders>
              <w:bottom w:val="single" w:sz="2" w:space="0" w:color="000000"/>
            </w:tcBorders>
          </w:tcPr>
          <w:p w:rsidR="002208E4" w:rsidRDefault="005655FC">
            <w:pPr>
              <w:pStyle w:val="TableParagraph"/>
              <w:spacing w:before="6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 оценкой</w:t>
            </w:r>
          </w:p>
        </w:tc>
        <w:tc>
          <w:tcPr>
            <w:tcW w:w="1425" w:type="dxa"/>
            <w:tcBorders>
              <w:bottom w:val="single" w:sz="2" w:space="0" w:color="000000"/>
            </w:tcBorders>
          </w:tcPr>
          <w:p w:rsidR="002208E4" w:rsidRDefault="002208E4">
            <w:pPr>
              <w:pStyle w:val="TableParagraph"/>
              <w:rPr>
                <w:sz w:val="26"/>
              </w:rPr>
            </w:pPr>
          </w:p>
        </w:tc>
        <w:tc>
          <w:tcPr>
            <w:tcW w:w="1407" w:type="dxa"/>
          </w:tcPr>
          <w:p w:rsidR="002208E4" w:rsidRDefault="002208E4">
            <w:pPr>
              <w:pStyle w:val="TableParagraph"/>
              <w:rPr>
                <w:sz w:val="26"/>
              </w:rPr>
            </w:pPr>
          </w:p>
        </w:tc>
      </w:tr>
      <w:tr w:rsidR="002208E4">
        <w:trPr>
          <w:trHeight w:val="570"/>
        </w:trPr>
        <w:tc>
          <w:tcPr>
            <w:tcW w:w="4961" w:type="dxa"/>
            <w:gridSpan w:val="3"/>
          </w:tcPr>
          <w:p w:rsidR="002208E4" w:rsidRDefault="002208E4">
            <w:pPr>
              <w:pStyle w:val="TableParagraph"/>
              <w:spacing w:before="7"/>
              <w:rPr>
                <w:sz w:val="25"/>
              </w:rPr>
            </w:pPr>
          </w:p>
          <w:p w:rsidR="002208E4" w:rsidRDefault="005655FC">
            <w:pPr>
              <w:pStyle w:val="TableParagraph"/>
              <w:tabs>
                <w:tab w:val="left" w:pos="585"/>
                <w:tab w:val="left" w:pos="2621"/>
                <w:tab w:val="left" w:pos="3277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«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»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2208E4" w:rsidRDefault="002208E4">
      <w:pPr>
        <w:pStyle w:val="a3"/>
        <w:ind w:left="0"/>
        <w:rPr>
          <w:sz w:val="20"/>
        </w:rPr>
      </w:pPr>
    </w:p>
    <w:p w:rsidR="002208E4" w:rsidRDefault="002208E4">
      <w:pPr>
        <w:pStyle w:val="a3"/>
        <w:ind w:left="0"/>
        <w:rPr>
          <w:sz w:val="20"/>
        </w:rPr>
      </w:pPr>
    </w:p>
    <w:p w:rsidR="002208E4" w:rsidRDefault="002208E4">
      <w:pPr>
        <w:pStyle w:val="a3"/>
        <w:ind w:left="0"/>
        <w:rPr>
          <w:sz w:val="17"/>
        </w:rPr>
      </w:pPr>
    </w:p>
    <w:p w:rsidR="002208E4" w:rsidRDefault="005655FC">
      <w:pPr>
        <w:spacing w:before="88"/>
        <w:ind w:left="917"/>
        <w:jc w:val="center"/>
        <w:rPr>
          <w:sz w:val="32"/>
        </w:rPr>
      </w:pPr>
      <w:r>
        <w:rPr>
          <w:sz w:val="32"/>
        </w:rPr>
        <w:t>Ставрополь,</w:t>
      </w:r>
      <w:r>
        <w:rPr>
          <w:spacing w:val="74"/>
          <w:sz w:val="32"/>
        </w:rPr>
        <w:t xml:space="preserve"> </w:t>
      </w:r>
      <w:r>
        <w:rPr>
          <w:sz w:val="32"/>
        </w:rPr>
        <w:t>20</w:t>
      </w:r>
      <w:r w:rsidR="00973CBE">
        <w:rPr>
          <w:sz w:val="32"/>
          <w:lang w:val="ru-RU"/>
        </w:rPr>
        <w:t>20</w:t>
      </w:r>
    </w:p>
    <w:p w:rsidR="002208E4" w:rsidRDefault="002208E4">
      <w:pPr>
        <w:jc w:val="center"/>
        <w:rPr>
          <w:sz w:val="32"/>
        </w:rPr>
        <w:sectPr w:rsidR="002208E4">
          <w:footerReference w:type="default" r:id="rId10"/>
          <w:pgSz w:w="11900" w:h="16820"/>
          <w:pgMar w:top="1040" w:right="620" w:bottom="1200" w:left="920" w:header="0" w:footer="1010" w:gutter="0"/>
          <w:cols w:space="720"/>
        </w:sectPr>
      </w:pPr>
    </w:p>
    <w:p w:rsidR="002208E4" w:rsidRDefault="002208E4">
      <w:pPr>
        <w:pStyle w:val="Heading5"/>
        <w:spacing w:before="71"/>
        <w:ind w:left="8271"/>
      </w:pPr>
      <w:bookmarkStart w:id="2" w:name="Приложение_Б"/>
      <w:bookmarkStart w:id="3" w:name="Приложение_В"/>
      <w:bookmarkEnd w:id="2"/>
      <w:bookmarkEnd w:id="3"/>
    </w:p>
    <w:p w:rsidR="002208E4" w:rsidRDefault="005655FC">
      <w:pPr>
        <w:pStyle w:val="Heading2"/>
        <w:spacing w:before="68"/>
        <w:ind w:right="222"/>
        <w:jc w:val="right"/>
      </w:pPr>
      <w:bookmarkStart w:id="4" w:name="Приложение_Г"/>
      <w:bookmarkEnd w:id="4"/>
      <w:r>
        <w:t xml:space="preserve">Приложение </w:t>
      </w:r>
      <w:r w:rsidR="001D753B">
        <w:rPr>
          <w:lang w:val="ru-RU"/>
        </w:rPr>
        <w:t>Б</w:t>
      </w:r>
    </w:p>
    <w:p w:rsidR="002208E4" w:rsidRDefault="002208E4">
      <w:pPr>
        <w:pStyle w:val="a3"/>
        <w:ind w:left="0"/>
        <w:rPr>
          <w:b/>
          <w:sz w:val="20"/>
        </w:rPr>
      </w:pPr>
    </w:p>
    <w:p w:rsidR="002208E4" w:rsidRDefault="002208E4">
      <w:pPr>
        <w:pStyle w:val="a3"/>
        <w:spacing w:before="3"/>
        <w:ind w:left="0"/>
        <w:rPr>
          <w:b/>
          <w:sz w:val="20"/>
        </w:rPr>
      </w:pPr>
    </w:p>
    <w:p w:rsidR="002208E4" w:rsidRDefault="006F4E26">
      <w:pPr>
        <w:ind w:left="798"/>
        <w:jc w:val="center"/>
        <w:rPr>
          <w:sz w:val="23"/>
        </w:rPr>
      </w:pPr>
      <w:r w:rsidRPr="006F4E26">
        <w:pict>
          <v:group id="_x0000_s1052" style="position:absolute;left:0;text-align:left;margin-left:117.1pt;margin-top:11.35pt;width:188.7pt;height:82.25pt;z-index:251641344;mso-position-horizontal-relative:page" coordorigin="2342,227" coordsize="3774,1645">
            <v:rect id="_x0000_s1061" style="position:absolute;left:4496;top:236;width:1610;height:543" stroked="f"/>
            <v:shape id="_x0000_s1060" style="position:absolute;left:1990;top:11307;width:426;height:1279" coordorigin="1990,11308" coordsize="426,1279" o:spt="100" adj="0,,0" path="m3692,235r,1627m4094,236r,1627e" filled="f" strokeweight=".29339mm">
              <v:stroke dashstyle="dash" joinstyle="round"/>
              <v:formulas/>
              <v:path arrowok="t" o:connecttype="segments"/>
            </v:shape>
            <v:shape id="_x0000_s1059" style="position:absolute;left:2753;top:777;width:2549;height:543" coordorigin="2753,777" coordsize="2549,543" path="m2753,1320r,-362l5301,958r,-181e" filled="f" strokeweight=".33311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2481;top:295;width:354;height:254" filled="f" stroked="f">
              <v:textbox inset="0,0,0,0">
                <w:txbxContent>
                  <w:p w:rsidR="005655FC" w:rsidRDefault="005655FC">
                    <w:pPr>
                      <w:spacing w:line="254" w:lineRule="exact"/>
                      <w:rPr>
                        <w:i/>
                        <w:sz w:val="23"/>
                      </w:rPr>
                    </w:pPr>
                    <w:r>
                      <w:rPr>
                        <w:w w:val="75"/>
                        <w:sz w:val="23"/>
                      </w:rPr>
                      <w:t>400</w:t>
                    </w:r>
                    <w:r>
                      <w:rPr>
                        <w:i/>
                        <w:w w:val="75"/>
                        <w:sz w:val="23"/>
                      </w:rPr>
                      <w:t>с</w:t>
                    </w:r>
                  </w:p>
                </w:txbxContent>
              </v:textbox>
            </v:shape>
            <v:shape id="_x0000_s1057" type="#_x0000_t202" style="position:absolute;left:3818;top:295;width:116;height:254" filled="f" stroked="f">
              <v:textbox inset="0,0,0,0">
                <w:txbxContent>
                  <w:p w:rsidR="005655FC" w:rsidRDefault="005655FC">
                    <w:pPr>
                      <w:spacing w:line="254" w:lineRule="exact"/>
                      <w:rPr>
                        <w:sz w:val="23"/>
                      </w:rPr>
                    </w:pPr>
                    <w:r>
                      <w:rPr>
                        <w:w w:val="73"/>
                        <w:sz w:val="23"/>
                      </w:rPr>
                      <w:t>+</w:t>
                    </w:r>
                  </w:p>
                </w:txbxContent>
              </v:textbox>
            </v:shape>
            <v:shape id="_x0000_s1056" type="#_x0000_t202" style="position:absolute;left:3827;top:1423;width:116;height:254" filled="f" stroked="f">
              <v:textbox inset="0,0,0,0">
                <w:txbxContent>
                  <w:p w:rsidR="005655FC" w:rsidRDefault="005655FC">
                    <w:pPr>
                      <w:spacing w:line="254" w:lineRule="exact"/>
                      <w:rPr>
                        <w:sz w:val="23"/>
                      </w:rPr>
                    </w:pPr>
                    <w:r>
                      <w:rPr>
                        <w:w w:val="73"/>
                        <w:sz w:val="23"/>
                      </w:rPr>
                      <w:t>+</w:t>
                    </w:r>
                  </w:p>
                </w:txbxContent>
              </v:textbox>
            </v:shape>
            <v:shape id="_x0000_s1055" type="#_x0000_t202" style="position:absolute;left:4766;top:1423;width:912;height:254" filled="f" stroked="f">
              <v:textbox inset="0,0,0,0">
                <w:txbxContent>
                  <w:p w:rsidR="005655FC" w:rsidRDefault="005655FC">
                    <w:pPr>
                      <w:spacing w:line="254" w:lineRule="exact"/>
                      <w:rPr>
                        <w:i/>
                        <w:sz w:val="23"/>
                      </w:rPr>
                    </w:pPr>
                    <w:r>
                      <w:rPr>
                        <w:w w:val="80"/>
                        <w:sz w:val="23"/>
                      </w:rPr>
                      <w:t>500</w:t>
                    </w:r>
                    <w:r>
                      <w:rPr>
                        <w:i/>
                        <w:w w:val="80"/>
                        <w:sz w:val="23"/>
                      </w:rPr>
                      <w:t>v</w:t>
                    </w:r>
                    <w:r>
                      <w:rPr>
                        <w:i/>
                        <w:spacing w:val="-30"/>
                        <w:w w:val="80"/>
                        <w:sz w:val="23"/>
                      </w:rPr>
                      <w:t xml:space="preserve"> </w:t>
                    </w:r>
                    <w:r>
                      <w:rPr>
                        <w:w w:val="80"/>
                        <w:sz w:val="23"/>
                      </w:rPr>
                      <w:t>+</w:t>
                    </w:r>
                    <w:r>
                      <w:rPr>
                        <w:spacing w:val="-30"/>
                        <w:w w:val="80"/>
                        <w:sz w:val="23"/>
                      </w:rPr>
                      <w:t xml:space="preserve"> </w:t>
                    </w:r>
                    <w:r>
                      <w:rPr>
                        <w:w w:val="80"/>
                        <w:sz w:val="23"/>
                      </w:rPr>
                      <w:t>500</w:t>
                    </w:r>
                    <w:r>
                      <w:rPr>
                        <w:i/>
                        <w:w w:val="80"/>
                        <w:sz w:val="23"/>
                      </w:rPr>
                      <w:t>m</w:t>
                    </w:r>
                  </w:p>
                </w:txbxContent>
              </v:textbox>
            </v:shape>
            <v:shape id="_x0000_s1054" type="#_x0000_t202" style="position:absolute;left:2350;top:1319;width:805;height:543" filled="f" strokeweight=".3195mm">
              <v:textbox inset="0,0,0,0">
                <w:txbxContent>
                  <w:p w:rsidR="005655FC" w:rsidRDefault="005655FC">
                    <w:pPr>
                      <w:spacing w:before="90"/>
                      <w:ind w:left="134"/>
                      <w:rPr>
                        <w:i/>
                        <w:sz w:val="23"/>
                      </w:rPr>
                    </w:pPr>
                    <w:r>
                      <w:rPr>
                        <w:w w:val="85"/>
                        <w:sz w:val="23"/>
                      </w:rPr>
                      <w:t>2000</w:t>
                    </w:r>
                    <w:r>
                      <w:rPr>
                        <w:i/>
                        <w:w w:val="85"/>
                        <w:sz w:val="23"/>
                      </w:rPr>
                      <w:t>c</w:t>
                    </w:r>
                  </w:p>
                </w:txbxContent>
              </v:textbox>
            </v:shape>
            <v:shape id="_x0000_s1053" type="#_x0000_t202" style="position:absolute;left:4496;top:236;width:1610;height:543" filled="f" strokeweight=".33178mm">
              <v:textbox inset="0,0,0,0">
                <w:txbxContent>
                  <w:p w:rsidR="005655FC" w:rsidRDefault="005655FC">
                    <w:pPr>
                      <w:spacing w:before="88"/>
                      <w:ind w:left="133"/>
                      <w:rPr>
                        <w:i/>
                        <w:sz w:val="23"/>
                      </w:rPr>
                    </w:pPr>
                    <w:r>
                      <w:rPr>
                        <w:w w:val="85"/>
                        <w:sz w:val="23"/>
                      </w:rPr>
                      <w:t>1000</w:t>
                    </w:r>
                    <w:r>
                      <w:rPr>
                        <w:i/>
                        <w:w w:val="85"/>
                        <w:sz w:val="23"/>
                      </w:rPr>
                      <w:t xml:space="preserve">v </w:t>
                    </w:r>
                    <w:r>
                      <w:rPr>
                        <w:w w:val="85"/>
                        <w:sz w:val="23"/>
                      </w:rPr>
                      <w:t>+ 1000</w:t>
                    </w:r>
                    <w:r>
                      <w:rPr>
                        <w:i/>
                        <w:w w:val="85"/>
                        <w:sz w:val="23"/>
                      </w:rPr>
                      <w:t>m</w:t>
                    </w:r>
                  </w:p>
                </w:txbxContent>
              </v:textbox>
            </v:shape>
            <w10:wrap anchorx="page"/>
          </v:group>
        </w:pict>
      </w:r>
      <w:r w:rsidRPr="006F4E26">
        <w:pict>
          <v:group id="_x0000_s1048" style="position:absolute;left:0;text-align:left;margin-left:352.25pt;margin-top:11.8pt;width:80.5pt;height:81.4pt;z-index:251642368;mso-position-horizontal-relative:page" coordorigin="7045,236" coordsize="1610,1628">
            <v:rect id="_x0000_s1051" style="position:absolute;left:7044;top:236;width:1610;height:1628" stroked="f"/>
            <v:shape id="_x0000_s1050" type="#_x0000_t202" style="position:absolute;left:7180;top:331;width:499;height:254" filled="f" stroked="f">
              <v:textbox inset="0,0,0,0">
                <w:txbxContent>
                  <w:p w:rsidR="005655FC" w:rsidRDefault="005655FC">
                    <w:pPr>
                      <w:spacing w:line="254" w:lineRule="exact"/>
                      <w:rPr>
                        <w:sz w:val="23"/>
                      </w:rPr>
                    </w:pPr>
                    <w:r>
                      <w:rPr>
                        <w:w w:val="80"/>
                        <w:sz w:val="23"/>
                      </w:rPr>
                      <w:t>=</w:t>
                    </w:r>
                    <w:r>
                      <w:rPr>
                        <w:spacing w:val="-29"/>
                        <w:w w:val="80"/>
                        <w:sz w:val="23"/>
                      </w:rPr>
                      <w:t xml:space="preserve"> </w:t>
                    </w:r>
                    <w:r>
                      <w:rPr>
                        <w:w w:val="80"/>
                        <w:sz w:val="23"/>
                      </w:rPr>
                      <w:t>6000</w:t>
                    </w:r>
                  </w:p>
                </w:txbxContent>
              </v:textbox>
            </v:shape>
            <v:shape id="_x0000_s1049" type="#_x0000_t202" style="position:absolute;left:7180;top:1481;width:499;height:254" filled="f" stroked="f">
              <v:textbox inset="0,0,0,0">
                <w:txbxContent>
                  <w:p w:rsidR="005655FC" w:rsidRDefault="005655FC">
                    <w:pPr>
                      <w:spacing w:line="254" w:lineRule="exact"/>
                      <w:rPr>
                        <w:sz w:val="23"/>
                      </w:rPr>
                    </w:pPr>
                    <w:r>
                      <w:rPr>
                        <w:w w:val="80"/>
                        <w:sz w:val="23"/>
                      </w:rPr>
                      <w:t>=</w:t>
                    </w:r>
                    <w:r>
                      <w:rPr>
                        <w:spacing w:val="-29"/>
                        <w:w w:val="80"/>
                        <w:sz w:val="23"/>
                      </w:rPr>
                      <w:t xml:space="preserve"> </w:t>
                    </w:r>
                    <w:r>
                      <w:rPr>
                        <w:w w:val="80"/>
                        <w:sz w:val="23"/>
                      </w:rPr>
                      <w:t>3000</w:t>
                    </w:r>
                  </w:p>
                </w:txbxContent>
              </v:textbox>
            </v:shape>
            <w10:wrap anchorx="page"/>
          </v:group>
        </w:pict>
      </w:r>
      <w:r w:rsidRPr="006F4E26">
        <w:pict>
          <v:line id="_x0000_s1047" style="position:absolute;left:0;text-align:left;z-index:251644416;mso-position-horizontal-relative:page" from="104.15pt,11.8pt" to="104.15pt,93.15pt" strokeweight=".24989mm">
            <v:stroke dashstyle="dash"/>
            <w10:wrap anchorx="page"/>
          </v:line>
        </w:pict>
      </w:r>
      <w:r w:rsidR="005655FC">
        <w:rPr>
          <w:w w:val="85"/>
          <w:sz w:val="23"/>
        </w:rPr>
        <w:t>Простое воспроизводство</w:t>
      </w:r>
    </w:p>
    <w:p w:rsidR="002208E4" w:rsidRDefault="006F4E26">
      <w:pPr>
        <w:spacing w:before="20"/>
        <w:ind w:left="892"/>
        <w:rPr>
          <w:sz w:val="23"/>
        </w:rPr>
      </w:pPr>
      <w:r w:rsidRPr="006F4E26">
        <w:pict>
          <v:line id="_x0000_s1046" style="position:absolute;left:0;text-align:left;z-index:251643392;mso-position-horizontal-relative:page" from="345.55pt,7.6pt" to="345.55pt,70.9pt" strokeweight=".24989mm">
            <v:stroke dashstyle="dash"/>
            <w10:wrap anchorx="page"/>
          </v:line>
        </w:pict>
      </w:r>
      <w:r w:rsidR="005655FC">
        <w:rPr>
          <w:w w:val="73"/>
          <w:sz w:val="23"/>
        </w:rPr>
        <w:t>I</w:t>
      </w:r>
    </w:p>
    <w:p w:rsidR="002208E4" w:rsidRDefault="002208E4">
      <w:pPr>
        <w:pStyle w:val="a3"/>
        <w:ind w:left="0"/>
        <w:rPr>
          <w:sz w:val="20"/>
        </w:rPr>
      </w:pPr>
    </w:p>
    <w:p w:rsidR="002208E4" w:rsidRDefault="002208E4">
      <w:pPr>
        <w:pStyle w:val="a3"/>
        <w:ind w:left="0"/>
        <w:rPr>
          <w:sz w:val="20"/>
        </w:rPr>
      </w:pPr>
    </w:p>
    <w:p w:rsidR="002208E4" w:rsidRDefault="002208E4">
      <w:pPr>
        <w:pStyle w:val="a3"/>
        <w:spacing w:before="5"/>
        <w:ind w:left="0"/>
        <w:rPr>
          <w:sz w:val="20"/>
        </w:rPr>
      </w:pPr>
    </w:p>
    <w:p w:rsidR="002208E4" w:rsidRDefault="005655FC">
      <w:pPr>
        <w:spacing w:before="90"/>
        <w:ind w:left="892"/>
        <w:rPr>
          <w:sz w:val="23"/>
        </w:rPr>
      </w:pPr>
      <w:r>
        <w:rPr>
          <w:w w:val="85"/>
          <w:sz w:val="23"/>
        </w:rPr>
        <w:t>II</w:t>
      </w:r>
    </w:p>
    <w:p w:rsidR="002208E4" w:rsidRDefault="002208E4">
      <w:pPr>
        <w:pStyle w:val="a3"/>
        <w:ind w:left="0"/>
        <w:rPr>
          <w:sz w:val="24"/>
        </w:rPr>
      </w:pPr>
    </w:p>
    <w:p w:rsidR="002208E4" w:rsidRDefault="002208E4">
      <w:pPr>
        <w:pStyle w:val="a3"/>
        <w:ind w:left="0"/>
        <w:rPr>
          <w:sz w:val="24"/>
        </w:rPr>
      </w:pPr>
    </w:p>
    <w:p w:rsidR="002208E4" w:rsidRDefault="002208E4">
      <w:pPr>
        <w:pStyle w:val="a3"/>
        <w:spacing w:before="10"/>
        <w:ind w:left="0"/>
        <w:rPr>
          <w:sz w:val="19"/>
        </w:rPr>
      </w:pPr>
    </w:p>
    <w:p w:rsidR="002208E4" w:rsidRDefault="006F4E26">
      <w:pPr>
        <w:spacing w:before="1"/>
        <w:ind w:left="1079"/>
        <w:jc w:val="center"/>
        <w:rPr>
          <w:sz w:val="23"/>
        </w:rPr>
      </w:pPr>
      <w:r w:rsidRPr="006F4E26">
        <w:pict>
          <v:line id="_x0000_s1045" style="position:absolute;left:0;text-align:left;z-index:-251659776;mso-position-horizontal-relative:page" from="352.25pt,19.45pt" to="352.25pt,118.9pt" strokeweight=".24989mm">
            <v:stroke dashstyle="dash"/>
            <w10:wrap anchorx="page"/>
          </v:line>
        </w:pict>
      </w:r>
      <w:r w:rsidR="005655FC">
        <w:rPr>
          <w:w w:val="85"/>
          <w:sz w:val="23"/>
        </w:rPr>
        <w:t>Расширенное производство</w:t>
      </w:r>
    </w:p>
    <w:p w:rsidR="002208E4" w:rsidRDefault="002208E4">
      <w:pPr>
        <w:pStyle w:val="a3"/>
        <w:spacing w:before="7"/>
        <w:ind w:left="0"/>
        <w:rPr>
          <w:sz w:val="26"/>
        </w:rPr>
      </w:pPr>
    </w:p>
    <w:p w:rsidR="002208E4" w:rsidRDefault="006F4E26">
      <w:pPr>
        <w:tabs>
          <w:tab w:val="left" w:pos="1560"/>
          <w:tab w:val="left" w:pos="2891"/>
          <w:tab w:val="left" w:pos="6671"/>
        </w:tabs>
        <w:spacing w:before="1"/>
        <w:ind w:left="892"/>
        <w:rPr>
          <w:sz w:val="23"/>
        </w:rPr>
      </w:pPr>
      <w:r w:rsidRPr="006F4E26">
        <w:pict>
          <v:group id="_x0000_s1042" style="position:absolute;left:0;text-align:left;margin-left:150.6pt;margin-top:-.1pt;width:128.4pt;height:90.45pt;z-index:-251661824;mso-position-horizontal-relative:page" coordorigin="3012,-2" coordsize="2568,1809">
            <v:shape id="_x0000_s1044" style="position:absolute;left:3021;top:540;width:2549;height:724" coordorigin="3021,541" coordsize="2549,724" path="m3021,1264r,-362l5569,902r,-361e" filled="f" strokeweight=".33042mm">
              <v:path arrowok="t"/>
            </v:shape>
            <v:shape id="_x0000_s1043" style="position:absolute;left:1990;top:10488;width:426;height:1420" coordorigin="1990,10489" coordsize="426,1420" o:spt="100" adj="0,,0" path="m3692,-2r,1809m4094,-2r,1809e" filled="f" strokeweight=".29339mm">
              <v:stroke dashstyle="dash" joinstyle="round"/>
              <v:formulas/>
              <v:path arrowok="t" o:connecttype="segments"/>
            </v:shape>
            <w10:wrap anchorx="page"/>
          </v:group>
        </w:pict>
      </w:r>
      <w:r w:rsidRPr="006F4E26">
        <w:pict>
          <v:line id="_x0000_s1041" style="position:absolute;left:0;text-align:left;z-index:-251660800;mso-position-horizontal-relative:page" from="104.15pt,-.1pt" to="104.15pt,90.35pt" strokeweight=".24989mm">
            <v:stroke dashstyle="dash"/>
            <w10:wrap anchorx="page"/>
          </v:line>
        </w:pict>
      </w:r>
      <w:r w:rsidRPr="006F4E26">
        <w:pict>
          <v:shape id="_x0000_s1040" type="#_x0000_t202" style="position:absolute;left:0;text-align:left;margin-left:218.1pt;margin-top:-.1pt;width:114pt;height:27.15pt;z-index:-251657728;mso-position-horizontal-relative:page" filled="f" strokeweight=".33428mm">
            <v:textbox inset="0,0,0,0">
              <w:txbxContent>
                <w:p w:rsidR="005655FC" w:rsidRDefault="005655FC">
                  <w:pPr>
                    <w:spacing w:before="91"/>
                    <w:ind w:left="133"/>
                    <w:rPr>
                      <w:i/>
                      <w:sz w:val="23"/>
                    </w:rPr>
                  </w:pPr>
                  <w:r>
                    <w:rPr>
                      <w:w w:val="85"/>
                      <w:sz w:val="23"/>
                    </w:rPr>
                    <w:t>1000</w:t>
                  </w:r>
                  <w:r>
                    <w:rPr>
                      <w:i/>
                      <w:w w:val="85"/>
                      <w:sz w:val="23"/>
                    </w:rPr>
                    <w:t xml:space="preserve">v </w:t>
                  </w:r>
                  <w:r>
                    <w:rPr>
                      <w:w w:val="85"/>
                      <w:sz w:val="23"/>
                    </w:rPr>
                    <w:t>+ 100∆</w:t>
                  </w:r>
                  <w:r>
                    <w:rPr>
                      <w:i/>
                      <w:w w:val="85"/>
                      <w:sz w:val="23"/>
                    </w:rPr>
                    <w:t xml:space="preserve">v </w:t>
                  </w:r>
                  <w:r>
                    <w:rPr>
                      <w:w w:val="85"/>
                      <w:sz w:val="23"/>
                    </w:rPr>
                    <w:t>+ 500</w:t>
                  </w:r>
                  <w:r>
                    <w:rPr>
                      <w:i/>
                      <w:w w:val="85"/>
                      <w:sz w:val="23"/>
                    </w:rPr>
                    <w:t>m</w:t>
                  </w:r>
                </w:p>
              </w:txbxContent>
            </v:textbox>
            <w10:wrap anchorx="page"/>
          </v:shape>
        </w:pict>
      </w:r>
      <w:r w:rsidR="005655FC">
        <w:rPr>
          <w:w w:val="85"/>
          <w:sz w:val="23"/>
        </w:rPr>
        <w:t>I</w:t>
      </w:r>
      <w:r w:rsidR="005655FC">
        <w:rPr>
          <w:w w:val="85"/>
          <w:sz w:val="23"/>
        </w:rPr>
        <w:tab/>
      </w:r>
      <w:r w:rsidR="005655FC">
        <w:rPr>
          <w:w w:val="80"/>
          <w:sz w:val="23"/>
        </w:rPr>
        <w:t>4000</w:t>
      </w:r>
      <w:r w:rsidR="005655FC">
        <w:rPr>
          <w:i/>
          <w:w w:val="80"/>
          <w:sz w:val="23"/>
        </w:rPr>
        <w:t>c</w:t>
      </w:r>
      <w:r w:rsidR="005655FC">
        <w:rPr>
          <w:i/>
          <w:spacing w:val="-21"/>
          <w:w w:val="80"/>
          <w:sz w:val="23"/>
        </w:rPr>
        <w:t xml:space="preserve"> </w:t>
      </w:r>
      <w:r w:rsidR="005655FC">
        <w:rPr>
          <w:w w:val="80"/>
          <w:sz w:val="23"/>
        </w:rPr>
        <w:t>+</w:t>
      </w:r>
      <w:r w:rsidR="005655FC">
        <w:rPr>
          <w:spacing w:val="-21"/>
          <w:w w:val="80"/>
          <w:sz w:val="23"/>
        </w:rPr>
        <w:t xml:space="preserve"> </w:t>
      </w:r>
      <w:r w:rsidR="005655FC">
        <w:rPr>
          <w:w w:val="80"/>
          <w:sz w:val="23"/>
        </w:rPr>
        <w:t>4000∆</w:t>
      </w:r>
      <w:r w:rsidR="005655FC">
        <w:rPr>
          <w:i/>
          <w:w w:val="80"/>
          <w:sz w:val="23"/>
        </w:rPr>
        <w:t>c</w:t>
      </w:r>
      <w:r w:rsidR="005655FC">
        <w:rPr>
          <w:i/>
          <w:w w:val="80"/>
          <w:sz w:val="23"/>
        </w:rPr>
        <w:tab/>
      </w:r>
      <w:r w:rsidR="005655FC">
        <w:rPr>
          <w:w w:val="85"/>
          <w:sz w:val="23"/>
        </w:rPr>
        <w:t>+</w:t>
      </w:r>
      <w:r w:rsidR="005655FC">
        <w:rPr>
          <w:w w:val="85"/>
          <w:sz w:val="23"/>
        </w:rPr>
        <w:tab/>
        <w:t>=</w:t>
      </w:r>
      <w:r w:rsidR="005655FC">
        <w:rPr>
          <w:spacing w:val="-10"/>
          <w:w w:val="85"/>
          <w:sz w:val="23"/>
        </w:rPr>
        <w:t xml:space="preserve"> </w:t>
      </w:r>
      <w:r w:rsidR="005655FC">
        <w:rPr>
          <w:w w:val="85"/>
          <w:sz w:val="23"/>
        </w:rPr>
        <w:t>6000</w:t>
      </w:r>
    </w:p>
    <w:p w:rsidR="002208E4" w:rsidRDefault="002208E4">
      <w:pPr>
        <w:pStyle w:val="a3"/>
        <w:ind w:left="0"/>
        <w:rPr>
          <w:sz w:val="24"/>
        </w:rPr>
      </w:pPr>
    </w:p>
    <w:p w:rsidR="002208E4" w:rsidRDefault="002208E4">
      <w:pPr>
        <w:pStyle w:val="a3"/>
        <w:ind w:left="0"/>
        <w:rPr>
          <w:sz w:val="24"/>
        </w:rPr>
      </w:pPr>
    </w:p>
    <w:p w:rsidR="002208E4" w:rsidRDefault="002208E4">
      <w:pPr>
        <w:pStyle w:val="a3"/>
        <w:ind w:left="0"/>
        <w:rPr>
          <w:sz w:val="24"/>
        </w:rPr>
      </w:pPr>
    </w:p>
    <w:p w:rsidR="002208E4" w:rsidRDefault="002208E4">
      <w:pPr>
        <w:pStyle w:val="a3"/>
        <w:spacing w:before="2"/>
        <w:ind w:left="0"/>
        <w:rPr>
          <w:sz w:val="29"/>
        </w:rPr>
      </w:pPr>
    </w:p>
    <w:p w:rsidR="002208E4" w:rsidRDefault="006F4E26">
      <w:pPr>
        <w:tabs>
          <w:tab w:val="left" w:pos="2912"/>
          <w:tab w:val="left" w:pos="3567"/>
          <w:tab w:val="left" w:pos="6628"/>
        </w:tabs>
        <w:ind w:left="892"/>
        <w:rPr>
          <w:sz w:val="23"/>
        </w:rPr>
      </w:pPr>
      <w:r w:rsidRPr="006F4E26">
        <w:pict>
          <v:shape id="_x0000_s1039" type="#_x0000_t202" style="position:absolute;left:0;text-align:left;margin-left:110.85pt;margin-top:-8.25pt;width:67.1pt;height:27.15pt;z-index:-251658752;mso-position-horizontal-relative:page" filled="f" strokeweight=".32972mm">
            <v:textbox inset="0,0,0,0">
              <w:txbxContent>
                <w:p w:rsidR="005655FC" w:rsidRDefault="005655FC">
                  <w:pPr>
                    <w:spacing w:before="91"/>
                    <w:ind w:left="132"/>
                    <w:rPr>
                      <w:i/>
                      <w:sz w:val="23"/>
                    </w:rPr>
                  </w:pPr>
                  <w:r>
                    <w:rPr>
                      <w:w w:val="85"/>
                      <w:sz w:val="23"/>
                    </w:rPr>
                    <w:t>1500</w:t>
                  </w:r>
                  <w:r>
                    <w:rPr>
                      <w:i/>
                      <w:w w:val="85"/>
                      <w:sz w:val="23"/>
                    </w:rPr>
                    <w:t xml:space="preserve">c + </w:t>
                  </w:r>
                  <w:r>
                    <w:rPr>
                      <w:w w:val="85"/>
                      <w:sz w:val="23"/>
                    </w:rPr>
                    <w:t>100</w:t>
                  </w:r>
                  <w:r>
                    <w:rPr>
                      <w:i/>
                      <w:w w:val="85"/>
                      <w:sz w:val="23"/>
                    </w:rPr>
                    <w:t>∆c</w:t>
                  </w:r>
                </w:p>
              </w:txbxContent>
            </v:textbox>
            <w10:wrap anchorx="page"/>
          </v:shape>
        </w:pict>
      </w:r>
      <w:r w:rsidR="005655FC">
        <w:rPr>
          <w:w w:val="85"/>
          <w:sz w:val="23"/>
        </w:rPr>
        <w:t>II</w:t>
      </w:r>
      <w:r w:rsidR="005655FC">
        <w:rPr>
          <w:w w:val="85"/>
          <w:sz w:val="23"/>
        </w:rPr>
        <w:tab/>
        <w:t>+</w:t>
      </w:r>
      <w:r w:rsidR="005655FC">
        <w:rPr>
          <w:w w:val="85"/>
          <w:sz w:val="23"/>
        </w:rPr>
        <w:tab/>
        <w:t>750</w:t>
      </w:r>
      <w:r w:rsidR="005655FC">
        <w:rPr>
          <w:i/>
          <w:w w:val="85"/>
          <w:sz w:val="23"/>
        </w:rPr>
        <w:t>v</w:t>
      </w:r>
      <w:r w:rsidR="005655FC">
        <w:rPr>
          <w:i/>
          <w:spacing w:val="-12"/>
          <w:w w:val="85"/>
          <w:sz w:val="23"/>
        </w:rPr>
        <w:t xml:space="preserve"> </w:t>
      </w:r>
      <w:r w:rsidR="005655FC">
        <w:rPr>
          <w:w w:val="85"/>
          <w:sz w:val="23"/>
        </w:rPr>
        <w:t>+</w:t>
      </w:r>
      <w:r w:rsidR="005655FC">
        <w:rPr>
          <w:spacing w:val="-30"/>
          <w:w w:val="85"/>
          <w:sz w:val="23"/>
        </w:rPr>
        <w:t xml:space="preserve"> </w:t>
      </w:r>
      <w:r w:rsidR="005655FC">
        <w:rPr>
          <w:w w:val="85"/>
          <w:sz w:val="23"/>
        </w:rPr>
        <w:t>50∆</w:t>
      </w:r>
      <w:r w:rsidR="005655FC">
        <w:rPr>
          <w:i/>
          <w:w w:val="85"/>
          <w:sz w:val="23"/>
        </w:rPr>
        <w:t>v</w:t>
      </w:r>
      <w:r w:rsidR="005655FC">
        <w:rPr>
          <w:i/>
          <w:spacing w:val="-29"/>
          <w:w w:val="85"/>
          <w:sz w:val="23"/>
        </w:rPr>
        <w:t xml:space="preserve"> </w:t>
      </w:r>
      <w:r w:rsidR="005655FC">
        <w:rPr>
          <w:w w:val="85"/>
          <w:sz w:val="23"/>
        </w:rPr>
        <w:t>+</w:t>
      </w:r>
      <w:r w:rsidR="005655FC">
        <w:rPr>
          <w:spacing w:val="-30"/>
          <w:w w:val="85"/>
          <w:sz w:val="23"/>
        </w:rPr>
        <w:t xml:space="preserve"> </w:t>
      </w:r>
      <w:r w:rsidR="005655FC">
        <w:rPr>
          <w:w w:val="85"/>
          <w:sz w:val="23"/>
        </w:rPr>
        <w:t>600</w:t>
      </w:r>
      <w:r w:rsidR="005655FC">
        <w:rPr>
          <w:i/>
          <w:w w:val="85"/>
          <w:sz w:val="23"/>
        </w:rPr>
        <w:t>m</w:t>
      </w:r>
      <w:r w:rsidR="005655FC">
        <w:rPr>
          <w:i/>
          <w:w w:val="85"/>
          <w:sz w:val="23"/>
        </w:rPr>
        <w:tab/>
      </w:r>
      <w:r w:rsidR="005655FC">
        <w:rPr>
          <w:w w:val="85"/>
          <w:sz w:val="23"/>
        </w:rPr>
        <w:t>=</w:t>
      </w:r>
      <w:r w:rsidR="005655FC">
        <w:rPr>
          <w:spacing w:val="-10"/>
          <w:w w:val="85"/>
          <w:sz w:val="23"/>
        </w:rPr>
        <w:t xml:space="preserve"> </w:t>
      </w:r>
      <w:r w:rsidR="005655FC">
        <w:rPr>
          <w:w w:val="85"/>
          <w:sz w:val="23"/>
        </w:rPr>
        <w:t>3000</w:t>
      </w:r>
    </w:p>
    <w:p w:rsidR="002208E4" w:rsidRDefault="002208E4">
      <w:pPr>
        <w:pStyle w:val="a3"/>
        <w:ind w:left="0"/>
        <w:rPr>
          <w:sz w:val="20"/>
        </w:rPr>
      </w:pPr>
    </w:p>
    <w:p w:rsidR="002208E4" w:rsidRPr="005655FC" w:rsidRDefault="005655FC">
      <w:pPr>
        <w:pStyle w:val="a3"/>
        <w:spacing w:before="257"/>
        <w:ind w:left="1394"/>
        <w:rPr>
          <w:lang w:val="ru-RU"/>
        </w:rPr>
      </w:pPr>
      <w:r w:rsidRPr="005655FC">
        <w:rPr>
          <w:lang w:val="ru-RU"/>
        </w:rPr>
        <w:t>Рисунок 1 ‒ Схема простого и расширенного производства К. Маркса</w:t>
      </w:r>
    </w:p>
    <w:p w:rsidR="002208E4" w:rsidRPr="005655FC" w:rsidRDefault="002208E4">
      <w:pPr>
        <w:pStyle w:val="a3"/>
        <w:ind w:left="0"/>
        <w:rPr>
          <w:sz w:val="30"/>
          <w:lang w:val="ru-RU"/>
        </w:rPr>
      </w:pPr>
    </w:p>
    <w:p w:rsidR="002208E4" w:rsidRPr="005655FC" w:rsidRDefault="002208E4">
      <w:pPr>
        <w:pStyle w:val="a3"/>
        <w:ind w:left="0"/>
        <w:rPr>
          <w:sz w:val="30"/>
          <w:lang w:val="ru-RU"/>
        </w:rPr>
      </w:pPr>
    </w:p>
    <w:p w:rsidR="002208E4" w:rsidRDefault="002208E4">
      <w:pPr>
        <w:pStyle w:val="a3"/>
        <w:ind w:left="0"/>
        <w:rPr>
          <w:sz w:val="30"/>
          <w:lang w:val="ru-RU"/>
        </w:rPr>
      </w:pPr>
    </w:p>
    <w:p w:rsidR="001D753B" w:rsidRDefault="001D753B">
      <w:pPr>
        <w:pStyle w:val="a3"/>
        <w:ind w:left="0"/>
        <w:rPr>
          <w:sz w:val="30"/>
          <w:lang w:val="ru-RU"/>
        </w:rPr>
      </w:pPr>
    </w:p>
    <w:p w:rsidR="001D753B" w:rsidRDefault="001D753B">
      <w:pPr>
        <w:pStyle w:val="a3"/>
        <w:ind w:left="0"/>
        <w:rPr>
          <w:sz w:val="30"/>
          <w:lang w:val="ru-RU"/>
        </w:rPr>
      </w:pPr>
    </w:p>
    <w:p w:rsidR="001D753B" w:rsidRPr="005655FC" w:rsidRDefault="001D753B">
      <w:pPr>
        <w:pStyle w:val="a3"/>
        <w:ind w:left="0"/>
        <w:rPr>
          <w:sz w:val="30"/>
          <w:lang w:val="ru-RU"/>
        </w:rPr>
      </w:pPr>
    </w:p>
    <w:p w:rsidR="002208E4" w:rsidRPr="005655FC" w:rsidRDefault="005655FC">
      <w:pPr>
        <w:pStyle w:val="a3"/>
        <w:spacing w:before="250"/>
        <w:ind w:left="1730"/>
        <w:rPr>
          <w:lang w:val="ru-RU"/>
        </w:rPr>
      </w:pPr>
      <w:r w:rsidRPr="005655FC">
        <w:rPr>
          <w:lang w:val="ru-RU"/>
        </w:rPr>
        <w:t>Таблица 1 – Взаимовыгодность обмена в открытой экономике</w:t>
      </w:r>
    </w:p>
    <w:p w:rsidR="002208E4" w:rsidRPr="005655FC" w:rsidRDefault="002208E4">
      <w:pPr>
        <w:pStyle w:val="a3"/>
        <w:ind w:left="0"/>
        <w:rPr>
          <w:sz w:val="20"/>
          <w:lang w:val="ru-RU"/>
        </w:rPr>
      </w:pPr>
    </w:p>
    <w:p w:rsidR="002208E4" w:rsidRPr="005655FC" w:rsidRDefault="002208E4">
      <w:pPr>
        <w:pStyle w:val="a3"/>
        <w:spacing w:before="7"/>
        <w:ind w:left="0"/>
        <w:rPr>
          <w:sz w:val="13"/>
          <w:lang w:val="ru-RU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43"/>
        <w:gridCol w:w="1095"/>
        <w:gridCol w:w="1272"/>
        <w:gridCol w:w="1138"/>
        <w:gridCol w:w="1133"/>
        <w:gridCol w:w="1416"/>
        <w:gridCol w:w="1560"/>
      </w:tblGrid>
      <w:tr w:rsidR="002208E4">
        <w:trPr>
          <w:trHeight w:val="695"/>
        </w:trPr>
        <w:tc>
          <w:tcPr>
            <w:tcW w:w="1743" w:type="dxa"/>
            <w:vMerge w:val="restart"/>
          </w:tcPr>
          <w:p w:rsidR="002208E4" w:rsidRPr="005655FC" w:rsidRDefault="002208E4">
            <w:pPr>
              <w:pStyle w:val="TableParagraph"/>
              <w:spacing w:before="9"/>
              <w:rPr>
                <w:sz w:val="29"/>
                <w:lang w:val="ru-RU"/>
              </w:rPr>
            </w:pPr>
          </w:p>
          <w:p w:rsidR="002208E4" w:rsidRDefault="005655FC">
            <w:pPr>
              <w:pStyle w:val="TableParagraph"/>
              <w:ind w:left="446"/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</w:tc>
        <w:tc>
          <w:tcPr>
            <w:tcW w:w="3505" w:type="dxa"/>
            <w:gridSpan w:val="3"/>
          </w:tcPr>
          <w:p w:rsidR="002208E4" w:rsidRDefault="005655FC">
            <w:pPr>
              <w:pStyle w:val="TableParagraph"/>
              <w:spacing w:before="180"/>
              <w:ind w:left="749"/>
              <w:rPr>
                <w:sz w:val="28"/>
              </w:rPr>
            </w:pPr>
            <w:r>
              <w:rPr>
                <w:sz w:val="28"/>
              </w:rPr>
              <w:t>Закрытые рынки</w:t>
            </w:r>
          </w:p>
        </w:tc>
        <w:tc>
          <w:tcPr>
            <w:tcW w:w="4109" w:type="dxa"/>
            <w:gridSpan w:val="3"/>
          </w:tcPr>
          <w:p w:rsidR="002208E4" w:rsidRDefault="005655FC">
            <w:pPr>
              <w:pStyle w:val="TableParagraph"/>
              <w:spacing w:before="180"/>
              <w:ind w:left="1028"/>
              <w:rPr>
                <w:sz w:val="28"/>
              </w:rPr>
            </w:pPr>
            <w:r>
              <w:rPr>
                <w:sz w:val="28"/>
              </w:rPr>
              <w:t>Открытые рынки</w:t>
            </w:r>
          </w:p>
        </w:tc>
      </w:tr>
      <w:tr w:rsidR="002208E4">
        <w:trPr>
          <w:trHeight w:val="369"/>
        </w:trPr>
        <w:tc>
          <w:tcPr>
            <w:tcW w:w="1743" w:type="dxa"/>
            <w:vMerge/>
            <w:tcBorders>
              <w:top w:val="nil"/>
            </w:tcBorders>
          </w:tcPr>
          <w:p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2208E4" w:rsidRDefault="005655FC">
            <w:pPr>
              <w:pStyle w:val="TableParagraph"/>
              <w:spacing w:line="315" w:lineRule="exact"/>
              <w:ind w:left="211" w:right="207"/>
              <w:jc w:val="center"/>
              <w:rPr>
                <w:sz w:val="28"/>
              </w:rPr>
            </w:pPr>
            <w:r>
              <w:rPr>
                <w:sz w:val="28"/>
              </w:rPr>
              <w:t>Вино</w:t>
            </w:r>
          </w:p>
        </w:tc>
        <w:tc>
          <w:tcPr>
            <w:tcW w:w="1272" w:type="dxa"/>
          </w:tcPr>
          <w:p w:rsidR="002208E4" w:rsidRDefault="005655FC">
            <w:pPr>
              <w:pStyle w:val="TableParagraph"/>
              <w:spacing w:line="315" w:lineRule="exact"/>
              <w:ind w:left="237" w:right="232"/>
              <w:jc w:val="center"/>
              <w:rPr>
                <w:sz w:val="28"/>
              </w:rPr>
            </w:pPr>
            <w:r>
              <w:rPr>
                <w:sz w:val="28"/>
              </w:rPr>
              <w:t>Сукно</w:t>
            </w:r>
          </w:p>
        </w:tc>
        <w:tc>
          <w:tcPr>
            <w:tcW w:w="1138" w:type="dxa"/>
          </w:tcPr>
          <w:p w:rsidR="002208E4" w:rsidRDefault="005655FC">
            <w:pPr>
              <w:pStyle w:val="TableParagraph"/>
              <w:spacing w:line="315" w:lineRule="exact"/>
              <w:ind w:left="203" w:right="193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133" w:type="dxa"/>
          </w:tcPr>
          <w:p w:rsidR="002208E4" w:rsidRDefault="005655FC">
            <w:pPr>
              <w:pStyle w:val="TableParagraph"/>
              <w:spacing w:line="315" w:lineRule="exact"/>
              <w:ind w:left="235" w:right="220"/>
              <w:jc w:val="center"/>
              <w:rPr>
                <w:sz w:val="28"/>
              </w:rPr>
            </w:pPr>
            <w:r>
              <w:rPr>
                <w:sz w:val="28"/>
              </w:rPr>
              <w:t>Вино</w:t>
            </w:r>
          </w:p>
        </w:tc>
        <w:tc>
          <w:tcPr>
            <w:tcW w:w="1416" w:type="dxa"/>
          </w:tcPr>
          <w:p w:rsidR="002208E4" w:rsidRDefault="005655FC">
            <w:pPr>
              <w:pStyle w:val="TableParagraph"/>
              <w:spacing w:line="315" w:lineRule="exact"/>
              <w:ind w:left="314" w:right="298"/>
              <w:jc w:val="center"/>
              <w:rPr>
                <w:sz w:val="28"/>
              </w:rPr>
            </w:pPr>
            <w:r>
              <w:rPr>
                <w:sz w:val="28"/>
              </w:rPr>
              <w:t>Сукно</w:t>
            </w:r>
          </w:p>
        </w:tc>
        <w:tc>
          <w:tcPr>
            <w:tcW w:w="1560" w:type="dxa"/>
          </w:tcPr>
          <w:p w:rsidR="002208E4" w:rsidRDefault="005655FC">
            <w:pPr>
              <w:pStyle w:val="TableParagraph"/>
              <w:spacing w:line="315" w:lineRule="exact"/>
              <w:ind w:left="415" w:right="403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2208E4">
        <w:trPr>
          <w:trHeight w:val="369"/>
        </w:trPr>
        <w:tc>
          <w:tcPr>
            <w:tcW w:w="1743" w:type="dxa"/>
          </w:tcPr>
          <w:p w:rsidR="002208E4" w:rsidRDefault="00565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Португалия</w:t>
            </w:r>
          </w:p>
        </w:tc>
        <w:tc>
          <w:tcPr>
            <w:tcW w:w="1095" w:type="dxa"/>
          </w:tcPr>
          <w:p w:rsidR="002208E4" w:rsidRDefault="005655FC">
            <w:pPr>
              <w:pStyle w:val="TableParagraph"/>
              <w:spacing w:line="315" w:lineRule="exact"/>
              <w:ind w:left="207" w:right="207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272" w:type="dxa"/>
          </w:tcPr>
          <w:p w:rsidR="002208E4" w:rsidRDefault="005655FC">
            <w:pPr>
              <w:pStyle w:val="TableParagraph"/>
              <w:spacing w:line="315" w:lineRule="exact"/>
              <w:ind w:left="237" w:right="23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38" w:type="dxa"/>
          </w:tcPr>
          <w:p w:rsidR="002208E4" w:rsidRDefault="005655FC">
            <w:pPr>
              <w:pStyle w:val="TableParagraph"/>
              <w:spacing w:line="315" w:lineRule="exact"/>
              <w:ind w:left="203" w:right="193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133" w:type="dxa"/>
          </w:tcPr>
          <w:p w:rsidR="002208E4" w:rsidRDefault="005655FC">
            <w:pPr>
              <w:pStyle w:val="TableParagraph"/>
              <w:spacing w:line="315" w:lineRule="exact"/>
              <w:ind w:left="235" w:right="220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416" w:type="dxa"/>
          </w:tcPr>
          <w:p w:rsidR="002208E4" w:rsidRDefault="005655FC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560" w:type="dxa"/>
          </w:tcPr>
          <w:p w:rsidR="002208E4" w:rsidRDefault="005655FC">
            <w:pPr>
              <w:pStyle w:val="TableParagraph"/>
              <w:spacing w:line="315" w:lineRule="exact"/>
              <w:ind w:left="415" w:right="402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</w:tr>
      <w:tr w:rsidR="002208E4">
        <w:trPr>
          <w:trHeight w:val="369"/>
        </w:trPr>
        <w:tc>
          <w:tcPr>
            <w:tcW w:w="1743" w:type="dxa"/>
          </w:tcPr>
          <w:p w:rsidR="002208E4" w:rsidRDefault="00565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Англия</w:t>
            </w:r>
          </w:p>
        </w:tc>
        <w:tc>
          <w:tcPr>
            <w:tcW w:w="1095" w:type="dxa"/>
          </w:tcPr>
          <w:p w:rsidR="002208E4" w:rsidRDefault="005655FC">
            <w:pPr>
              <w:pStyle w:val="TableParagraph"/>
              <w:spacing w:line="315" w:lineRule="exact"/>
              <w:ind w:left="211" w:right="207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272" w:type="dxa"/>
          </w:tcPr>
          <w:p w:rsidR="002208E4" w:rsidRDefault="005655FC">
            <w:pPr>
              <w:pStyle w:val="TableParagraph"/>
              <w:spacing w:line="315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8" w:type="dxa"/>
          </w:tcPr>
          <w:p w:rsidR="002208E4" w:rsidRDefault="005655FC">
            <w:pPr>
              <w:pStyle w:val="TableParagraph"/>
              <w:spacing w:line="315" w:lineRule="exact"/>
              <w:ind w:left="203" w:right="193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133" w:type="dxa"/>
          </w:tcPr>
          <w:p w:rsidR="002208E4" w:rsidRDefault="005655FC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416" w:type="dxa"/>
          </w:tcPr>
          <w:p w:rsidR="002208E4" w:rsidRDefault="005655FC">
            <w:pPr>
              <w:pStyle w:val="TableParagraph"/>
              <w:spacing w:line="315" w:lineRule="exact"/>
              <w:ind w:left="309" w:right="29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560" w:type="dxa"/>
          </w:tcPr>
          <w:p w:rsidR="002208E4" w:rsidRDefault="005655FC">
            <w:pPr>
              <w:pStyle w:val="TableParagraph"/>
              <w:spacing w:line="315" w:lineRule="exact"/>
              <w:ind w:left="415" w:right="402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208E4">
        <w:trPr>
          <w:trHeight w:val="374"/>
        </w:trPr>
        <w:tc>
          <w:tcPr>
            <w:tcW w:w="1743" w:type="dxa"/>
          </w:tcPr>
          <w:p w:rsidR="002208E4" w:rsidRDefault="00565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95" w:type="dxa"/>
          </w:tcPr>
          <w:p w:rsidR="002208E4" w:rsidRDefault="005655FC">
            <w:pPr>
              <w:pStyle w:val="TableParagraph"/>
              <w:spacing w:line="315" w:lineRule="exact"/>
              <w:ind w:left="211" w:right="207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272" w:type="dxa"/>
          </w:tcPr>
          <w:p w:rsidR="002208E4" w:rsidRDefault="005655FC">
            <w:pPr>
              <w:pStyle w:val="TableParagraph"/>
              <w:spacing w:line="315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138" w:type="dxa"/>
          </w:tcPr>
          <w:p w:rsidR="002208E4" w:rsidRDefault="005655FC">
            <w:pPr>
              <w:pStyle w:val="TableParagraph"/>
              <w:spacing w:line="315" w:lineRule="exact"/>
              <w:ind w:left="203" w:right="193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390</w:t>
            </w:r>
          </w:p>
        </w:tc>
        <w:tc>
          <w:tcPr>
            <w:tcW w:w="1133" w:type="dxa"/>
          </w:tcPr>
          <w:p w:rsidR="002208E4" w:rsidRDefault="005655FC">
            <w:pPr>
              <w:pStyle w:val="TableParagraph"/>
              <w:spacing w:line="315" w:lineRule="exact"/>
              <w:ind w:left="235" w:right="220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416" w:type="dxa"/>
          </w:tcPr>
          <w:p w:rsidR="002208E4" w:rsidRDefault="005655FC">
            <w:pPr>
              <w:pStyle w:val="TableParagraph"/>
              <w:spacing w:line="315" w:lineRule="exact"/>
              <w:ind w:left="309" w:right="29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560" w:type="dxa"/>
          </w:tcPr>
          <w:p w:rsidR="002208E4" w:rsidRDefault="005655FC">
            <w:pPr>
              <w:pStyle w:val="TableParagraph"/>
              <w:spacing w:line="315" w:lineRule="exact"/>
              <w:ind w:left="415" w:right="402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360</w:t>
            </w:r>
          </w:p>
        </w:tc>
      </w:tr>
    </w:tbl>
    <w:p w:rsidR="002208E4" w:rsidRDefault="002208E4">
      <w:pPr>
        <w:spacing w:line="315" w:lineRule="exact"/>
        <w:jc w:val="center"/>
        <w:rPr>
          <w:sz w:val="28"/>
        </w:rPr>
        <w:sectPr w:rsidR="002208E4">
          <w:pgSz w:w="11900" w:h="16820"/>
          <w:pgMar w:top="1040" w:right="620" w:bottom="1200" w:left="920" w:header="0" w:footer="1010" w:gutter="0"/>
          <w:cols w:space="720"/>
        </w:sectPr>
      </w:pPr>
    </w:p>
    <w:p w:rsidR="002208E4" w:rsidRPr="005655FC" w:rsidRDefault="002208E4" w:rsidP="00C71D12">
      <w:pPr>
        <w:pStyle w:val="Heading5"/>
        <w:spacing w:before="72"/>
        <w:ind w:left="328"/>
        <w:rPr>
          <w:lang w:val="ru-RU"/>
        </w:rPr>
      </w:pPr>
      <w:bookmarkStart w:id="5" w:name="ТЕМА_1._ПРЕДМЕТ_И_МЕТОД_ИСТОРИИ_ЭКОНОМИЧ"/>
      <w:bookmarkEnd w:id="5"/>
    </w:p>
    <w:sectPr w:rsidR="002208E4" w:rsidRPr="005655FC" w:rsidSect="001D753B">
      <w:footerReference w:type="default" r:id="rId11"/>
      <w:pgSz w:w="11910" w:h="16840"/>
      <w:pgMar w:top="1040" w:right="440" w:bottom="1080" w:left="1160" w:header="0" w:footer="8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1C1" w:rsidRDefault="00D531C1" w:rsidP="002208E4">
      <w:r>
        <w:separator/>
      </w:r>
    </w:p>
  </w:endnote>
  <w:endnote w:type="continuationSeparator" w:id="1">
    <w:p w:rsidR="00D531C1" w:rsidRDefault="00D531C1" w:rsidP="00220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FC" w:rsidRDefault="006F4E26">
    <w:pPr>
      <w:pStyle w:val="a3"/>
      <w:spacing w:line="14" w:lineRule="auto"/>
      <w:ind w:left="0"/>
      <w:rPr>
        <w:sz w:val="20"/>
      </w:rPr>
    </w:pPr>
    <w:r w:rsidRPr="006F4E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20.2pt;margin-top:779.5pt;width:15.05pt;height:14.25pt;z-index:-135736;mso-position-horizontal-relative:page;mso-position-vertical-relative:page" filled="f" stroked="f">
          <v:textbox inset="0,0,0,0">
            <w:txbxContent>
              <w:p w:rsidR="005655FC" w:rsidRDefault="006F4E26">
                <w:pPr>
                  <w:spacing w:before="11"/>
                  <w:ind w:left="40"/>
                </w:pPr>
                <w:fldSimple w:instr=" PAGE ">
                  <w:r w:rsidR="007C38BB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FC" w:rsidRDefault="006F4E26">
    <w:pPr>
      <w:pStyle w:val="a3"/>
      <w:spacing w:line="14" w:lineRule="auto"/>
      <w:ind w:left="0"/>
      <w:rPr>
        <w:sz w:val="20"/>
      </w:rPr>
    </w:pPr>
    <w:r w:rsidRPr="006F4E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7pt;margin-top:782pt;width:14.1pt;height:13.2pt;z-index:-135664;mso-position-horizontal-relative:page;mso-position-vertical-relative:page" filled="f" stroked="f">
          <v:textbox inset="0,0,0,0">
            <w:txbxContent>
              <w:p w:rsidR="005655FC" w:rsidRDefault="006F4E26">
                <w:pPr>
                  <w:spacing w:before="13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5655FC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E605E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1C1" w:rsidRDefault="00D531C1" w:rsidP="002208E4">
      <w:r>
        <w:separator/>
      </w:r>
    </w:p>
  </w:footnote>
  <w:footnote w:type="continuationSeparator" w:id="1">
    <w:p w:rsidR="00D531C1" w:rsidRDefault="00D531C1" w:rsidP="00220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55A2A"/>
    <w:multiLevelType w:val="hybridMultilevel"/>
    <w:tmpl w:val="1C90342E"/>
    <w:lvl w:ilvl="0" w:tplc="461E42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9AC608C"/>
    <w:multiLevelType w:val="hybridMultilevel"/>
    <w:tmpl w:val="607E479C"/>
    <w:lvl w:ilvl="0" w:tplc="796CBFCC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BB4988"/>
    <w:multiLevelType w:val="hybridMultilevel"/>
    <w:tmpl w:val="EC2C0E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C2644"/>
    <w:multiLevelType w:val="hybridMultilevel"/>
    <w:tmpl w:val="52D88FEA"/>
    <w:lvl w:ilvl="0" w:tplc="9950FF38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DC2053B"/>
    <w:multiLevelType w:val="hybridMultilevel"/>
    <w:tmpl w:val="954610B4"/>
    <w:lvl w:ilvl="0" w:tplc="5710955C">
      <w:start w:val="1"/>
      <w:numFmt w:val="decimal"/>
      <w:lvlText w:val="%1."/>
      <w:lvlJc w:val="left"/>
      <w:pPr>
        <w:ind w:left="784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 w:tplc="1298B2D4">
      <w:start w:val="1"/>
      <w:numFmt w:val="decimal"/>
      <w:lvlText w:val="%2."/>
      <w:lvlJc w:val="left"/>
      <w:pPr>
        <w:ind w:left="1586" w:hanging="577"/>
        <w:jc w:val="lef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32"/>
        <w:szCs w:val="32"/>
        <w:lang w:val="en-US" w:eastAsia="en-US" w:bidi="en-US"/>
      </w:rPr>
    </w:lvl>
    <w:lvl w:ilvl="2" w:tplc="99BA1FF0">
      <w:start w:val="1"/>
      <w:numFmt w:val="decimal"/>
      <w:lvlText w:val="%3."/>
      <w:lvlJc w:val="left"/>
      <w:pPr>
        <w:ind w:left="4746" w:hanging="721"/>
        <w:jc w:val="right"/>
      </w:pPr>
      <w:rPr>
        <w:rFonts w:hint="default"/>
        <w:b/>
        <w:bCs/>
        <w:spacing w:val="0"/>
        <w:w w:val="100"/>
        <w:lang w:val="en-US" w:eastAsia="en-US" w:bidi="en-US"/>
      </w:rPr>
    </w:lvl>
    <w:lvl w:ilvl="3" w:tplc="C150C15A">
      <w:numFmt w:val="none"/>
      <w:lvlText w:val=""/>
      <w:lvlJc w:val="left"/>
      <w:pPr>
        <w:tabs>
          <w:tab w:val="num" w:pos="360"/>
        </w:tabs>
      </w:pPr>
    </w:lvl>
    <w:lvl w:ilvl="4" w:tplc="0ACEEBE2">
      <w:numFmt w:val="bullet"/>
      <w:lvlText w:val="•"/>
      <w:lvlJc w:val="left"/>
      <w:pPr>
        <w:ind w:left="4740" w:hanging="561"/>
      </w:pPr>
      <w:rPr>
        <w:rFonts w:hint="default"/>
        <w:lang w:val="en-US" w:eastAsia="en-US" w:bidi="en-US"/>
      </w:rPr>
    </w:lvl>
    <w:lvl w:ilvl="5" w:tplc="F7D8E3E8">
      <w:numFmt w:val="bullet"/>
      <w:lvlText w:val="•"/>
      <w:lvlJc w:val="left"/>
      <w:pPr>
        <w:ind w:left="5653" w:hanging="561"/>
      </w:pPr>
      <w:rPr>
        <w:rFonts w:hint="default"/>
        <w:lang w:val="en-US" w:eastAsia="en-US" w:bidi="en-US"/>
      </w:rPr>
    </w:lvl>
    <w:lvl w:ilvl="6" w:tplc="FD9631F4">
      <w:numFmt w:val="bullet"/>
      <w:lvlText w:val="•"/>
      <w:lvlJc w:val="left"/>
      <w:pPr>
        <w:ind w:left="6566" w:hanging="561"/>
      </w:pPr>
      <w:rPr>
        <w:rFonts w:hint="default"/>
        <w:lang w:val="en-US" w:eastAsia="en-US" w:bidi="en-US"/>
      </w:rPr>
    </w:lvl>
    <w:lvl w:ilvl="7" w:tplc="DE701D66">
      <w:numFmt w:val="bullet"/>
      <w:lvlText w:val="•"/>
      <w:lvlJc w:val="left"/>
      <w:pPr>
        <w:ind w:left="7479" w:hanging="561"/>
      </w:pPr>
      <w:rPr>
        <w:rFonts w:hint="default"/>
        <w:lang w:val="en-US" w:eastAsia="en-US" w:bidi="en-US"/>
      </w:rPr>
    </w:lvl>
    <w:lvl w:ilvl="8" w:tplc="1450A14C">
      <w:numFmt w:val="bullet"/>
      <w:lvlText w:val="•"/>
      <w:lvlJc w:val="left"/>
      <w:pPr>
        <w:ind w:left="8392" w:hanging="561"/>
      </w:pPr>
      <w:rPr>
        <w:rFonts w:hint="default"/>
        <w:lang w:val="en-US" w:eastAsia="en-US" w:bidi="en-US"/>
      </w:rPr>
    </w:lvl>
  </w:abstractNum>
  <w:abstractNum w:abstractNumId="5">
    <w:nsid w:val="408C6A46"/>
    <w:multiLevelType w:val="hybridMultilevel"/>
    <w:tmpl w:val="09E28224"/>
    <w:lvl w:ilvl="0" w:tplc="0016B66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31B7D"/>
    <w:multiLevelType w:val="hybridMultilevel"/>
    <w:tmpl w:val="90361392"/>
    <w:lvl w:ilvl="0" w:tplc="400ED198">
      <w:start w:val="1"/>
      <w:numFmt w:val="decimal"/>
      <w:lvlText w:val="%1."/>
      <w:lvlJc w:val="left"/>
      <w:pPr>
        <w:ind w:left="779" w:hanging="423"/>
        <w:jc w:val="left"/>
      </w:pPr>
      <w:rPr>
        <w:rFonts w:ascii="Times New Roman" w:eastAsia="Times New Roman" w:hAnsi="Times New Roman" w:cs="Times New Roman" w:hint="default"/>
        <w:w w:val="99"/>
        <w:sz w:val="29"/>
        <w:szCs w:val="29"/>
        <w:lang w:val="en-US" w:eastAsia="en-US" w:bidi="en-US"/>
      </w:rPr>
    </w:lvl>
    <w:lvl w:ilvl="1" w:tplc="55749572">
      <w:numFmt w:val="bullet"/>
      <w:lvlText w:val="•"/>
      <w:lvlJc w:val="left"/>
      <w:pPr>
        <w:ind w:left="1737" w:hanging="423"/>
      </w:pPr>
      <w:rPr>
        <w:rFonts w:hint="default"/>
        <w:lang w:val="en-US" w:eastAsia="en-US" w:bidi="en-US"/>
      </w:rPr>
    </w:lvl>
    <w:lvl w:ilvl="2" w:tplc="9EBAEFE8">
      <w:numFmt w:val="bullet"/>
      <w:lvlText w:val="•"/>
      <w:lvlJc w:val="left"/>
      <w:pPr>
        <w:ind w:left="2695" w:hanging="423"/>
      </w:pPr>
      <w:rPr>
        <w:rFonts w:hint="default"/>
        <w:lang w:val="en-US" w:eastAsia="en-US" w:bidi="en-US"/>
      </w:rPr>
    </w:lvl>
    <w:lvl w:ilvl="3" w:tplc="1C1A9C98">
      <w:numFmt w:val="bullet"/>
      <w:lvlText w:val="•"/>
      <w:lvlJc w:val="left"/>
      <w:pPr>
        <w:ind w:left="3653" w:hanging="423"/>
      </w:pPr>
      <w:rPr>
        <w:rFonts w:hint="default"/>
        <w:lang w:val="en-US" w:eastAsia="en-US" w:bidi="en-US"/>
      </w:rPr>
    </w:lvl>
    <w:lvl w:ilvl="4" w:tplc="0EAC311C">
      <w:numFmt w:val="bullet"/>
      <w:lvlText w:val="•"/>
      <w:lvlJc w:val="left"/>
      <w:pPr>
        <w:ind w:left="4611" w:hanging="423"/>
      </w:pPr>
      <w:rPr>
        <w:rFonts w:hint="default"/>
        <w:lang w:val="en-US" w:eastAsia="en-US" w:bidi="en-US"/>
      </w:rPr>
    </w:lvl>
    <w:lvl w:ilvl="5" w:tplc="58DE8D7A">
      <w:numFmt w:val="bullet"/>
      <w:lvlText w:val="•"/>
      <w:lvlJc w:val="left"/>
      <w:pPr>
        <w:ind w:left="5569" w:hanging="423"/>
      </w:pPr>
      <w:rPr>
        <w:rFonts w:hint="default"/>
        <w:lang w:val="en-US" w:eastAsia="en-US" w:bidi="en-US"/>
      </w:rPr>
    </w:lvl>
    <w:lvl w:ilvl="6" w:tplc="0448C144">
      <w:numFmt w:val="bullet"/>
      <w:lvlText w:val="•"/>
      <w:lvlJc w:val="left"/>
      <w:pPr>
        <w:ind w:left="6527" w:hanging="423"/>
      </w:pPr>
      <w:rPr>
        <w:rFonts w:hint="default"/>
        <w:lang w:val="en-US" w:eastAsia="en-US" w:bidi="en-US"/>
      </w:rPr>
    </w:lvl>
    <w:lvl w:ilvl="7" w:tplc="C9E284A4">
      <w:numFmt w:val="bullet"/>
      <w:lvlText w:val="•"/>
      <w:lvlJc w:val="left"/>
      <w:pPr>
        <w:ind w:left="7485" w:hanging="423"/>
      </w:pPr>
      <w:rPr>
        <w:rFonts w:hint="default"/>
        <w:lang w:val="en-US" w:eastAsia="en-US" w:bidi="en-US"/>
      </w:rPr>
    </w:lvl>
    <w:lvl w:ilvl="8" w:tplc="1C426A56">
      <w:numFmt w:val="bullet"/>
      <w:lvlText w:val="•"/>
      <w:lvlJc w:val="left"/>
      <w:pPr>
        <w:ind w:left="8443" w:hanging="423"/>
      </w:pPr>
      <w:rPr>
        <w:rFonts w:hint="default"/>
        <w:lang w:val="en-US" w:eastAsia="en-US" w:bidi="en-US"/>
      </w:rPr>
    </w:lvl>
  </w:abstractNum>
  <w:abstractNum w:abstractNumId="7">
    <w:nsid w:val="4B024BB0"/>
    <w:multiLevelType w:val="hybridMultilevel"/>
    <w:tmpl w:val="ABFA12C2"/>
    <w:lvl w:ilvl="0" w:tplc="9950FF3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2C39F9"/>
    <w:multiLevelType w:val="hybridMultilevel"/>
    <w:tmpl w:val="B038FDB0"/>
    <w:lvl w:ilvl="0" w:tplc="0B48032E">
      <w:numFmt w:val="bullet"/>
      <w:lvlText w:val="‒"/>
      <w:lvlJc w:val="left"/>
      <w:pPr>
        <w:ind w:left="779" w:hanging="423"/>
      </w:pPr>
      <w:rPr>
        <w:rFonts w:hint="default"/>
        <w:w w:val="63"/>
        <w:lang w:val="en-US" w:eastAsia="en-US" w:bidi="en-US"/>
      </w:rPr>
    </w:lvl>
    <w:lvl w:ilvl="1" w:tplc="5C989F14">
      <w:numFmt w:val="bullet"/>
      <w:lvlText w:val="•"/>
      <w:lvlJc w:val="left"/>
      <w:pPr>
        <w:ind w:left="1737" w:hanging="423"/>
      </w:pPr>
      <w:rPr>
        <w:rFonts w:hint="default"/>
        <w:lang w:val="en-US" w:eastAsia="en-US" w:bidi="en-US"/>
      </w:rPr>
    </w:lvl>
    <w:lvl w:ilvl="2" w:tplc="43685470">
      <w:numFmt w:val="bullet"/>
      <w:lvlText w:val="•"/>
      <w:lvlJc w:val="left"/>
      <w:pPr>
        <w:ind w:left="2695" w:hanging="423"/>
      </w:pPr>
      <w:rPr>
        <w:rFonts w:hint="default"/>
        <w:lang w:val="en-US" w:eastAsia="en-US" w:bidi="en-US"/>
      </w:rPr>
    </w:lvl>
    <w:lvl w:ilvl="3" w:tplc="A92C9D6A">
      <w:numFmt w:val="bullet"/>
      <w:lvlText w:val="•"/>
      <w:lvlJc w:val="left"/>
      <w:pPr>
        <w:ind w:left="3653" w:hanging="423"/>
      </w:pPr>
      <w:rPr>
        <w:rFonts w:hint="default"/>
        <w:lang w:val="en-US" w:eastAsia="en-US" w:bidi="en-US"/>
      </w:rPr>
    </w:lvl>
    <w:lvl w:ilvl="4" w:tplc="7A48AE12">
      <w:numFmt w:val="bullet"/>
      <w:lvlText w:val="•"/>
      <w:lvlJc w:val="left"/>
      <w:pPr>
        <w:ind w:left="4611" w:hanging="423"/>
      </w:pPr>
      <w:rPr>
        <w:rFonts w:hint="default"/>
        <w:lang w:val="en-US" w:eastAsia="en-US" w:bidi="en-US"/>
      </w:rPr>
    </w:lvl>
    <w:lvl w:ilvl="5" w:tplc="6B66B3A0">
      <w:numFmt w:val="bullet"/>
      <w:lvlText w:val="•"/>
      <w:lvlJc w:val="left"/>
      <w:pPr>
        <w:ind w:left="5569" w:hanging="423"/>
      </w:pPr>
      <w:rPr>
        <w:rFonts w:hint="default"/>
        <w:lang w:val="en-US" w:eastAsia="en-US" w:bidi="en-US"/>
      </w:rPr>
    </w:lvl>
    <w:lvl w:ilvl="6" w:tplc="86B68ECA">
      <w:numFmt w:val="bullet"/>
      <w:lvlText w:val="•"/>
      <w:lvlJc w:val="left"/>
      <w:pPr>
        <w:ind w:left="6527" w:hanging="423"/>
      </w:pPr>
      <w:rPr>
        <w:rFonts w:hint="default"/>
        <w:lang w:val="en-US" w:eastAsia="en-US" w:bidi="en-US"/>
      </w:rPr>
    </w:lvl>
    <w:lvl w:ilvl="7" w:tplc="63E23CCC">
      <w:numFmt w:val="bullet"/>
      <w:lvlText w:val="•"/>
      <w:lvlJc w:val="left"/>
      <w:pPr>
        <w:ind w:left="7485" w:hanging="423"/>
      </w:pPr>
      <w:rPr>
        <w:rFonts w:hint="default"/>
        <w:lang w:val="en-US" w:eastAsia="en-US" w:bidi="en-US"/>
      </w:rPr>
    </w:lvl>
    <w:lvl w:ilvl="8" w:tplc="EE50102A">
      <w:numFmt w:val="bullet"/>
      <w:lvlText w:val="•"/>
      <w:lvlJc w:val="left"/>
      <w:pPr>
        <w:ind w:left="8443" w:hanging="423"/>
      </w:pPr>
      <w:rPr>
        <w:rFonts w:hint="default"/>
        <w:lang w:val="en-US" w:eastAsia="en-US" w:bidi="en-US"/>
      </w:rPr>
    </w:lvl>
  </w:abstractNum>
  <w:abstractNum w:abstractNumId="9">
    <w:nsid w:val="63253CC2"/>
    <w:multiLevelType w:val="hybridMultilevel"/>
    <w:tmpl w:val="E7EA874C"/>
    <w:lvl w:ilvl="0" w:tplc="F704F4A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0">
    <w:nsid w:val="701C30C8"/>
    <w:multiLevelType w:val="hybridMultilevel"/>
    <w:tmpl w:val="3AB21524"/>
    <w:lvl w:ilvl="0" w:tplc="8528B17A">
      <w:numFmt w:val="bullet"/>
      <w:lvlText w:val="−"/>
      <w:lvlJc w:val="left"/>
      <w:pPr>
        <w:ind w:left="77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 w:tplc="3350FC84">
      <w:numFmt w:val="bullet"/>
      <w:lvlText w:val="•"/>
      <w:lvlJc w:val="left"/>
      <w:pPr>
        <w:ind w:left="1737" w:hanging="423"/>
      </w:pPr>
      <w:rPr>
        <w:rFonts w:hint="default"/>
        <w:lang w:val="en-US" w:eastAsia="en-US" w:bidi="en-US"/>
      </w:rPr>
    </w:lvl>
    <w:lvl w:ilvl="2" w:tplc="16CA8858">
      <w:numFmt w:val="bullet"/>
      <w:lvlText w:val="•"/>
      <w:lvlJc w:val="left"/>
      <w:pPr>
        <w:ind w:left="2695" w:hanging="423"/>
      </w:pPr>
      <w:rPr>
        <w:rFonts w:hint="default"/>
        <w:lang w:val="en-US" w:eastAsia="en-US" w:bidi="en-US"/>
      </w:rPr>
    </w:lvl>
    <w:lvl w:ilvl="3" w:tplc="16E47C34">
      <w:numFmt w:val="bullet"/>
      <w:lvlText w:val="•"/>
      <w:lvlJc w:val="left"/>
      <w:pPr>
        <w:ind w:left="3653" w:hanging="423"/>
      </w:pPr>
      <w:rPr>
        <w:rFonts w:hint="default"/>
        <w:lang w:val="en-US" w:eastAsia="en-US" w:bidi="en-US"/>
      </w:rPr>
    </w:lvl>
    <w:lvl w:ilvl="4" w:tplc="4C6E91AC">
      <w:numFmt w:val="bullet"/>
      <w:lvlText w:val="•"/>
      <w:lvlJc w:val="left"/>
      <w:pPr>
        <w:ind w:left="4611" w:hanging="423"/>
      </w:pPr>
      <w:rPr>
        <w:rFonts w:hint="default"/>
        <w:lang w:val="en-US" w:eastAsia="en-US" w:bidi="en-US"/>
      </w:rPr>
    </w:lvl>
    <w:lvl w:ilvl="5" w:tplc="DA4AF256">
      <w:numFmt w:val="bullet"/>
      <w:lvlText w:val="•"/>
      <w:lvlJc w:val="left"/>
      <w:pPr>
        <w:ind w:left="5569" w:hanging="423"/>
      </w:pPr>
      <w:rPr>
        <w:rFonts w:hint="default"/>
        <w:lang w:val="en-US" w:eastAsia="en-US" w:bidi="en-US"/>
      </w:rPr>
    </w:lvl>
    <w:lvl w:ilvl="6" w:tplc="795665A4">
      <w:numFmt w:val="bullet"/>
      <w:lvlText w:val="•"/>
      <w:lvlJc w:val="left"/>
      <w:pPr>
        <w:ind w:left="6527" w:hanging="423"/>
      </w:pPr>
      <w:rPr>
        <w:rFonts w:hint="default"/>
        <w:lang w:val="en-US" w:eastAsia="en-US" w:bidi="en-US"/>
      </w:rPr>
    </w:lvl>
    <w:lvl w:ilvl="7" w:tplc="C2F25142">
      <w:numFmt w:val="bullet"/>
      <w:lvlText w:val="•"/>
      <w:lvlJc w:val="left"/>
      <w:pPr>
        <w:ind w:left="7485" w:hanging="423"/>
      </w:pPr>
      <w:rPr>
        <w:rFonts w:hint="default"/>
        <w:lang w:val="en-US" w:eastAsia="en-US" w:bidi="en-US"/>
      </w:rPr>
    </w:lvl>
    <w:lvl w:ilvl="8" w:tplc="E1E0D644">
      <w:numFmt w:val="bullet"/>
      <w:lvlText w:val="•"/>
      <w:lvlJc w:val="left"/>
      <w:pPr>
        <w:ind w:left="8443" w:hanging="423"/>
      </w:pPr>
      <w:rPr>
        <w:rFonts w:hint="default"/>
        <w:lang w:val="en-US" w:eastAsia="en-US" w:bidi="en-US"/>
      </w:rPr>
    </w:lvl>
  </w:abstractNum>
  <w:abstractNum w:abstractNumId="11">
    <w:nsid w:val="7DB96E64"/>
    <w:multiLevelType w:val="hybridMultilevel"/>
    <w:tmpl w:val="E6BA028C"/>
    <w:lvl w:ilvl="0" w:tplc="34AAA49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11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208E4"/>
    <w:rsid w:val="000051E3"/>
    <w:rsid w:val="000B55CA"/>
    <w:rsid w:val="00152564"/>
    <w:rsid w:val="00170445"/>
    <w:rsid w:val="001D753B"/>
    <w:rsid w:val="002208E4"/>
    <w:rsid w:val="002A3FF9"/>
    <w:rsid w:val="002F3100"/>
    <w:rsid w:val="00304197"/>
    <w:rsid w:val="0032524F"/>
    <w:rsid w:val="003444B8"/>
    <w:rsid w:val="003B3000"/>
    <w:rsid w:val="003E605E"/>
    <w:rsid w:val="004D6F0C"/>
    <w:rsid w:val="005655FC"/>
    <w:rsid w:val="005722BE"/>
    <w:rsid w:val="00620576"/>
    <w:rsid w:val="00627271"/>
    <w:rsid w:val="006B7C68"/>
    <w:rsid w:val="006F4E26"/>
    <w:rsid w:val="007C1F46"/>
    <w:rsid w:val="007C38BB"/>
    <w:rsid w:val="00880318"/>
    <w:rsid w:val="008B3BB1"/>
    <w:rsid w:val="009326F2"/>
    <w:rsid w:val="00943B28"/>
    <w:rsid w:val="00973CBE"/>
    <w:rsid w:val="00985295"/>
    <w:rsid w:val="00AE452C"/>
    <w:rsid w:val="00B13938"/>
    <w:rsid w:val="00B32E19"/>
    <w:rsid w:val="00C33E2D"/>
    <w:rsid w:val="00C71D12"/>
    <w:rsid w:val="00D531C1"/>
    <w:rsid w:val="00D75009"/>
    <w:rsid w:val="00DE5FC3"/>
    <w:rsid w:val="00E66B74"/>
    <w:rsid w:val="00EC532E"/>
    <w:rsid w:val="00EE0592"/>
    <w:rsid w:val="00F463DE"/>
    <w:rsid w:val="00FD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08E4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08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208E4"/>
    <w:pPr>
      <w:spacing w:before="184"/>
      <w:ind w:left="1586" w:hanging="576"/>
    </w:pPr>
    <w:rPr>
      <w:b/>
      <w:bCs/>
      <w:sz w:val="32"/>
      <w:szCs w:val="32"/>
    </w:rPr>
  </w:style>
  <w:style w:type="paragraph" w:customStyle="1" w:styleId="TOC2">
    <w:name w:val="TOC 2"/>
    <w:basedOn w:val="a"/>
    <w:uiPriority w:val="1"/>
    <w:qFormat/>
    <w:rsid w:val="002208E4"/>
    <w:pPr>
      <w:spacing w:line="363" w:lineRule="exact"/>
      <w:ind w:left="1586"/>
    </w:pPr>
    <w:rPr>
      <w:sz w:val="32"/>
      <w:szCs w:val="32"/>
    </w:rPr>
  </w:style>
  <w:style w:type="paragraph" w:styleId="a3">
    <w:name w:val="Body Text"/>
    <w:basedOn w:val="a"/>
    <w:uiPriority w:val="1"/>
    <w:qFormat/>
    <w:rsid w:val="002208E4"/>
    <w:pPr>
      <w:ind w:left="11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208E4"/>
    <w:pPr>
      <w:spacing w:line="642" w:lineRule="exact"/>
      <w:jc w:val="center"/>
      <w:outlineLvl w:val="1"/>
    </w:pPr>
    <w:rPr>
      <w:b/>
      <w:bCs/>
      <w:sz w:val="56"/>
      <w:szCs w:val="56"/>
    </w:rPr>
  </w:style>
  <w:style w:type="paragraph" w:customStyle="1" w:styleId="Heading2">
    <w:name w:val="Heading 2"/>
    <w:basedOn w:val="a"/>
    <w:uiPriority w:val="1"/>
    <w:qFormat/>
    <w:rsid w:val="002208E4"/>
    <w:pPr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2208E4"/>
    <w:pPr>
      <w:outlineLvl w:val="3"/>
    </w:pPr>
    <w:rPr>
      <w:sz w:val="32"/>
      <w:szCs w:val="32"/>
    </w:rPr>
  </w:style>
  <w:style w:type="paragraph" w:customStyle="1" w:styleId="Heading4">
    <w:name w:val="Heading 4"/>
    <w:basedOn w:val="a"/>
    <w:uiPriority w:val="1"/>
    <w:qFormat/>
    <w:rsid w:val="002208E4"/>
    <w:pPr>
      <w:spacing w:before="3"/>
      <w:ind w:left="5533"/>
      <w:outlineLvl w:val="4"/>
    </w:pPr>
    <w:rPr>
      <w:rFonts w:ascii="Trebuchet MS" w:eastAsia="Trebuchet MS" w:hAnsi="Trebuchet MS" w:cs="Trebuchet MS"/>
      <w:i/>
      <w:sz w:val="32"/>
      <w:szCs w:val="32"/>
    </w:rPr>
  </w:style>
  <w:style w:type="paragraph" w:customStyle="1" w:styleId="Heading5">
    <w:name w:val="Heading 5"/>
    <w:basedOn w:val="a"/>
    <w:uiPriority w:val="1"/>
    <w:qFormat/>
    <w:rsid w:val="002208E4"/>
    <w:pPr>
      <w:ind w:left="784"/>
      <w:outlineLvl w:val="5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2208E4"/>
    <w:pPr>
      <w:ind w:left="784" w:hanging="567"/>
    </w:pPr>
  </w:style>
  <w:style w:type="paragraph" w:customStyle="1" w:styleId="TableParagraph">
    <w:name w:val="Table Paragraph"/>
    <w:basedOn w:val="a"/>
    <w:uiPriority w:val="1"/>
    <w:qFormat/>
    <w:rsid w:val="002208E4"/>
  </w:style>
  <w:style w:type="paragraph" w:styleId="a6">
    <w:name w:val="Balloon Text"/>
    <w:basedOn w:val="a"/>
    <w:link w:val="a7"/>
    <w:uiPriority w:val="99"/>
    <w:semiHidden/>
    <w:unhideWhenUsed/>
    <w:rsid w:val="00565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55FC"/>
    <w:rPr>
      <w:rFonts w:ascii="Tahoma" w:eastAsia="Times New Roman" w:hAnsi="Tahoma" w:cs="Tahoma"/>
      <w:sz w:val="16"/>
      <w:szCs w:val="16"/>
      <w:lang w:bidi="en-US"/>
    </w:rPr>
  </w:style>
  <w:style w:type="character" w:styleId="a8">
    <w:name w:val="Hyperlink"/>
    <w:uiPriority w:val="99"/>
    <w:rsid w:val="001D753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1D753B"/>
  </w:style>
  <w:style w:type="character" w:customStyle="1" w:styleId="a5">
    <w:name w:val="Абзац списка Знак"/>
    <w:link w:val="a4"/>
    <w:uiPriority w:val="34"/>
    <w:locked/>
    <w:rsid w:val="001D753B"/>
    <w:rPr>
      <w:rFonts w:ascii="Times New Roman" w:eastAsia="Times New Roman" w:hAnsi="Times New Roman" w:cs="Times New Roman"/>
      <w:lang w:bidi="en-US"/>
    </w:rPr>
  </w:style>
  <w:style w:type="character" w:customStyle="1" w:styleId="2">
    <w:name w:val="Основной текст (2)_"/>
    <w:link w:val="20"/>
    <w:locked/>
    <w:rsid w:val="003E605E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605E"/>
    <w:pPr>
      <w:shd w:val="clear" w:color="auto" w:fill="FFFFFF"/>
      <w:autoSpaceDE/>
      <w:autoSpaceDN/>
      <w:spacing w:line="235" w:lineRule="exact"/>
      <w:ind w:firstLine="400"/>
      <w:jc w:val="both"/>
    </w:pPr>
    <w:rPr>
      <w:rFonts w:ascii="Sylfaen" w:eastAsia="Sylfaen" w:hAnsi="Sylfaen" w:cs="Sylfaen"/>
      <w:sz w:val="21"/>
      <w:szCs w:val="21"/>
      <w:lang w:bidi="ar-SA"/>
    </w:rPr>
  </w:style>
  <w:style w:type="character" w:customStyle="1" w:styleId="3">
    <w:name w:val="Основной текст (3)_"/>
    <w:link w:val="30"/>
    <w:locked/>
    <w:rsid w:val="003E605E"/>
    <w:rPr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605E"/>
    <w:pPr>
      <w:shd w:val="clear" w:color="auto" w:fill="FFFFFF"/>
      <w:autoSpaceDE/>
      <w:autoSpaceDN/>
      <w:spacing w:before="120" w:line="0" w:lineRule="atLeast"/>
      <w:ind w:hanging="380"/>
      <w:jc w:val="both"/>
    </w:pPr>
    <w:rPr>
      <w:rFonts w:asciiTheme="minorHAnsi" w:eastAsiaTheme="minorHAnsi" w:hAnsiTheme="minorHAnsi" w:cstheme="minorBidi"/>
      <w:i/>
      <w:iCs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y.gov.ru/minec/ma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oprec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B7942-934D-470C-AD07-E7994C23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</cp:lastModifiedBy>
  <cp:revision>19</cp:revision>
  <dcterms:created xsi:type="dcterms:W3CDTF">2019-06-16T20:57:00Z</dcterms:created>
  <dcterms:modified xsi:type="dcterms:W3CDTF">2021-01-15T14:58:00Z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2019-06-16T00:00:00Z</vt:filetime>
  </property>
</Properties>
</file>